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D7" w:rsidRPr="00DE0FD7" w:rsidRDefault="00C228C8" w:rsidP="00DE0F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 xml:space="preserve">                                             </w:t>
      </w:r>
      <w:r w:rsidR="00DE0FD7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ab/>
      </w:r>
      <w:r w:rsidR="00DE0FD7"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  <w:tab/>
        <w:t xml:space="preserve">      </w:t>
      </w:r>
      <w:r w:rsidR="00DE0FD7" w:rsidRPr="00DE0FD7">
        <w:rPr>
          <w:rFonts w:ascii="Times New Roman" w:hAnsi="Times New Roman" w:cs="Times New Roman"/>
          <w:sz w:val="28"/>
          <w:szCs w:val="28"/>
        </w:rPr>
        <w:t>УТВЕРЖДЕНО</w:t>
      </w:r>
    </w:p>
    <w:p w:rsidR="00DE0FD7" w:rsidRDefault="00DE0FD7" w:rsidP="00DE0FD7">
      <w:pPr>
        <w:shd w:val="clear" w:color="auto" w:fill="FFFFFF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0FD7" w:rsidRDefault="00DE0FD7" w:rsidP="00DE0FD7">
      <w:pPr>
        <w:shd w:val="clear" w:color="auto" w:fill="FFFFFF"/>
        <w:ind w:left="467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Протоколом заседания Комиссии по ЖКХ и контролю за управляющими компаниями Общественной палаты Московской области</w:t>
      </w:r>
    </w:p>
    <w:p w:rsidR="00DE0FD7" w:rsidRDefault="00DE0FD7" w:rsidP="00DE0FD7">
      <w:pPr>
        <w:shd w:val="clear" w:color="auto" w:fill="FFFFFF"/>
        <w:ind w:left="4678"/>
        <w:rPr>
          <w:spacing w:val="-4"/>
          <w:sz w:val="28"/>
          <w:szCs w:val="28"/>
        </w:rPr>
      </w:pPr>
      <w:r w:rsidRPr="00014D69">
        <w:rPr>
          <w:spacing w:val="-4"/>
          <w:sz w:val="28"/>
          <w:szCs w:val="28"/>
        </w:rPr>
        <w:t xml:space="preserve"> </w:t>
      </w:r>
    </w:p>
    <w:p w:rsidR="00DE0FD7" w:rsidRDefault="00DE0FD7" w:rsidP="00DE0FD7">
      <w:pPr>
        <w:shd w:val="clear" w:color="auto" w:fill="FFFFFF"/>
        <w:ind w:left="4678"/>
        <w:rPr>
          <w:sz w:val="28"/>
          <w:szCs w:val="28"/>
        </w:rPr>
      </w:pPr>
      <w:r w:rsidRPr="00014D69">
        <w:rPr>
          <w:spacing w:val="-4"/>
          <w:sz w:val="28"/>
          <w:szCs w:val="28"/>
        </w:rPr>
        <w:t xml:space="preserve">от </w:t>
      </w:r>
      <w:r w:rsidRPr="00014D69">
        <w:rPr>
          <w:iCs/>
          <w:spacing w:val="-4"/>
          <w:sz w:val="28"/>
          <w:szCs w:val="28"/>
        </w:rPr>
        <w:t>«</w:t>
      </w:r>
      <w:r>
        <w:rPr>
          <w:iCs/>
          <w:spacing w:val="-4"/>
          <w:sz w:val="28"/>
          <w:szCs w:val="28"/>
        </w:rPr>
        <w:t>06</w:t>
      </w:r>
      <w:r w:rsidRPr="00014D69">
        <w:rPr>
          <w:iCs/>
          <w:spacing w:val="-4"/>
          <w:sz w:val="28"/>
          <w:szCs w:val="28"/>
        </w:rPr>
        <w:t xml:space="preserve"> »</w:t>
      </w:r>
      <w:r>
        <w:rPr>
          <w:iCs/>
          <w:spacing w:val="-4"/>
          <w:sz w:val="28"/>
          <w:szCs w:val="28"/>
        </w:rPr>
        <w:t xml:space="preserve"> апреля</w:t>
      </w:r>
      <w:r w:rsidRPr="00014D69">
        <w:rPr>
          <w:i/>
          <w:i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201</w:t>
      </w:r>
      <w:r w:rsidR="003E3CD4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 xml:space="preserve">  </w:t>
      </w:r>
      <w:r w:rsidRPr="00014D69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 xml:space="preserve"> </w:t>
      </w:r>
      <w:r w:rsidRPr="00014D69">
        <w:rPr>
          <w:sz w:val="28"/>
          <w:szCs w:val="28"/>
        </w:rPr>
        <w:t xml:space="preserve"> </w:t>
      </w:r>
    </w:p>
    <w:p w:rsidR="00DE0FD7" w:rsidRDefault="00DE0FD7" w:rsidP="00C228C8">
      <w:pPr>
        <w:pStyle w:val="a3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</w:p>
    <w:p w:rsidR="00DE0FD7" w:rsidRDefault="00DE0FD7" w:rsidP="00C228C8">
      <w:pPr>
        <w:pStyle w:val="a3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</w:p>
    <w:p w:rsidR="00DE0FD7" w:rsidRDefault="00DE0FD7" w:rsidP="00C228C8">
      <w:pPr>
        <w:pStyle w:val="a3"/>
        <w:rPr>
          <w:rFonts w:ascii="Helvetica" w:hAnsi="Helvetica" w:cs="Helvetica"/>
          <w:color w:val="1D2129"/>
          <w:sz w:val="28"/>
          <w:szCs w:val="28"/>
          <w:shd w:val="clear" w:color="auto" w:fill="FFFFFF"/>
        </w:rPr>
      </w:pPr>
    </w:p>
    <w:p w:rsidR="00C228C8" w:rsidRPr="00DE0FD7" w:rsidRDefault="0015781C" w:rsidP="00DE0FD7">
      <w:pPr>
        <w:pStyle w:val="a3"/>
        <w:ind w:left="2832" w:firstLine="708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ПОЛОЖЕНИЕ</w:t>
      </w:r>
    </w:p>
    <w:p w:rsidR="009E5905" w:rsidRPr="00DE0FD7" w:rsidRDefault="00DE0FD7" w:rsidP="00DE0FD7">
      <w:pPr>
        <w:pStyle w:val="a3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проведении конкурса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«</w:t>
      </w:r>
      <w:proofErr w:type="gramStart"/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Мой</w:t>
      </w:r>
      <w:proofErr w:type="gramEnd"/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двор-моя гордость!»</w:t>
      </w:r>
    </w:p>
    <w:p w:rsidR="00C228C8" w:rsidRPr="00DE0FD7" w:rsidRDefault="009E5905" w:rsidP="00DE0FD7">
      <w:pPr>
        <w:pStyle w:val="a3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среди муниципальных образований Московской области</w:t>
      </w:r>
    </w:p>
    <w:p w:rsidR="00C228C8" w:rsidRPr="00DE0FD7" w:rsidRDefault="00C228C8" w:rsidP="00DE0FD7">
      <w:pPr>
        <w:pStyle w:val="a3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C228C8" w:rsidRPr="00DE0FD7" w:rsidRDefault="00A75338" w:rsidP="00DE0FD7">
      <w:pPr>
        <w:pStyle w:val="a3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Цель конкурса.</w:t>
      </w:r>
    </w:p>
    <w:p w:rsidR="00A75338" w:rsidRDefault="00A75338" w:rsidP="00DE0FD7">
      <w:pPr>
        <w:pStyle w:val="a3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Выявление и поощрение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активных граждан,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которые своими руками благоустраивают дворы,</w:t>
      </w:r>
      <w:r w:rsidR="009E5905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но масштабы их деятельности не достаточны для участия в Губернаторском,</w:t>
      </w:r>
      <w:r w:rsidR="00DC6CB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либо аналогичных городских конкурсах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7907F4" w:rsidRPr="00DE0FD7" w:rsidRDefault="007907F4" w:rsidP="00DE0FD7">
      <w:pPr>
        <w:pStyle w:val="a3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A75338" w:rsidRDefault="00A75338" w:rsidP="00DE0FD7">
      <w:pPr>
        <w:pStyle w:val="a3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Задачи конкурса.</w:t>
      </w:r>
    </w:p>
    <w:p w:rsidR="007907F4" w:rsidRPr="00DE0FD7" w:rsidRDefault="007907F4" w:rsidP="00DE0FD7">
      <w:pPr>
        <w:pStyle w:val="a3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DE0FD7" w:rsidRDefault="00A75338" w:rsidP="00DE0FD7">
      <w:pPr>
        <w:pStyle w:val="a3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Обобщение положительных практик по благоустройству 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дворов.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Вовлечение в процесс благоустройства 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придомовых территорий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активных жителей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муниципальных образований</w:t>
      </w:r>
      <w:r w:rsidR="00054524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="006950D6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054524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повышение культуры отношения собственников к общему имуществу многоквартирных домов,</w:t>
      </w:r>
      <w:r w:rsidR="006950D6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054524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 материальным и природным средам жизни человека.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6950D6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облагодарить неравнодушных жителей за посильный вкла</w:t>
      </w:r>
      <w:r w:rsidR="006950D6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 в благоустройство Подмосковья.</w:t>
      </w:r>
    </w:p>
    <w:p w:rsidR="00A75338" w:rsidRDefault="0056613D" w:rsidP="00DE0FD7">
      <w:pPr>
        <w:pStyle w:val="a3"/>
        <w:ind w:firstLine="708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</w:r>
      <w:r w:rsidR="00054524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Условия проведения конкурса.</w:t>
      </w:r>
    </w:p>
    <w:p w:rsidR="007907F4" w:rsidRPr="00DE0FD7" w:rsidRDefault="007907F4" w:rsidP="00DE0FD7">
      <w:pPr>
        <w:pStyle w:val="a3"/>
        <w:ind w:firstLine="708"/>
        <w:jc w:val="center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56613D" w:rsidRPr="00DE0FD7" w:rsidRDefault="00C228C8" w:rsidP="00DE0FD7">
      <w:pPr>
        <w:pStyle w:val="a3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Конкурс  пройдет в два этапа: муниципальный и региональный.</w:t>
      </w:r>
    </w:p>
    <w:p w:rsidR="007907F4" w:rsidRDefault="00C228C8" w:rsidP="007907F4">
      <w:pPr>
        <w:pStyle w:val="a3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Для проведения муниципального этапа необходимо создать рабочую группу,</w:t>
      </w:r>
      <w:r w:rsidR="007F1027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 состав которой войдут представители: ОП,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ТОСов и других активных граждан</w:t>
      </w:r>
      <w:r w:rsidR="007F1027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(5-10 человек)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 произвести  осмотр заявленных дворов,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для выявления победителей в следующих номинациях: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  <w:t>1."В гостях у сказки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»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-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двор,</w:t>
      </w:r>
      <w:r w:rsidR="007F1027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оформленный по мотив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а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 сказок.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  <w:t>2."Цветочная поляна"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-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оценивается лучшая клумба.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  <w:t>3."Очумелые ручки"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-</w:t>
      </w:r>
      <w:r w:rsid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благоустройство из подручных материалов.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  <w:t>4."Всем миром"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-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коллективная работа жителей по благоустройству дворовой территории.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  <w:t>5."Один за всех"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-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благоустройство двора одним человеком.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  <w:t>6.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"</w:t>
      </w:r>
      <w:r w:rsidR="002D410F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Приз зрительских симпатий».</w:t>
      </w:r>
    </w:p>
    <w:p w:rsidR="0056613D" w:rsidRPr="00DE0FD7" w:rsidRDefault="007907F4" w:rsidP="007907F4">
      <w:pPr>
        <w:pStyle w:val="a3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lastRenderedPageBreak/>
        <w:tab/>
      </w:r>
      <w:r w:rsidR="009E5905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Оцениваются только инициативы жителей.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 итогам муниципального этапа конкурса,</w:t>
      </w:r>
      <w:r w:rsidR="007F1027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наградить победителей почетн</w:t>
      </w:r>
      <w:r w:rsidR="009E5905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ыми грамотами от муниципальной О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бщественной палаты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 также,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разместить результат</w:t>
      </w:r>
      <w:r w:rsidR="0056613D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ы и благодарности в местных СМИ.</w:t>
      </w:r>
    </w:p>
    <w:p w:rsidR="0056613D" w:rsidRDefault="0056613D" w:rsidP="007907F4">
      <w:pPr>
        <w:pStyle w:val="a3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Сроки проведения муниципального этапа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-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</w:t>
      </w:r>
      <w:r w:rsidR="005D59F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01</w:t>
      </w:r>
      <w:r w:rsidR="002D410F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.0</w:t>
      </w:r>
      <w:r w:rsidR="003E3CD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6</w:t>
      </w:r>
      <w:r w:rsidR="002D410F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.201</w:t>
      </w:r>
      <w:r w:rsidR="003E3CD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8</w:t>
      </w:r>
      <w:r w:rsidR="002D410F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г. –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2D410F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 30.0</w:t>
      </w:r>
      <w:r w:rsidR="003E3CD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8</w:t>
      </w:r>
      <w:r w:rsidR="002D410F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.201</w:t>
      </w:r>
      <w:r w:rsidR="003E3CD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8</w:t>
      </w:r>
      <w:r w:rsidR="007F1027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г. </w:t>
      </w:r>
    </w:p>
    <w:p w:rsidR="005D59FE" w:rsidRPr="00DE0FD7" w:rsidRDefault="005D59FE" w:rsidP="007907F4">
      <w:pPr>
        <w:pStyle w:val="a3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Сроки проведения регионального этапа конкурса- с 01.09.2018 г</w:t>
      </w:r>
      <w:proofErr w:type="gramStart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.-</w:t>
      </w:r>
      <w:proofErr w:type="gramEnd"/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 01.10.2018 г.</w:t>
      </w:r>
    </w:p>
    <w:p w:rsidR="001E2413" w:rsidRPr="00DE0FD7" w:rsidRDefault="007F1027" w:rsidP="00790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Для подведения итогов регионального этапа конкурса  будет создана рабочая группа из членов и консультантов комиссии по ЖКХ ОПМО, которая рассмотрит </w:t>
      </w:r>
      <w:r w:rsidRPr="003E3CD4">
        <w:rPr>
          <w:rFonts w:ascii="Times New Roman" w:hAnsi="Times New Roman" w:cs="Times New Roman"/>
          <w:color w:val="1D2129"/>
          <w:sz w:val="28"/>
          <w:szCs w:val="28"/>
          <w:u w:val="single"/>
          <w:shd w:val="clear" w:color="auto" w:fill="FFFFFF"/>
        </w:rPr>
        <w:t>итоги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муниципальных конкурсов и выявит победителей,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 основании фотографий дворо</w:t>
      </w:r>
      <w:proofErr w:type="gramStart"/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</w:t>
      </w:r>
      <w:r w:rsidR="007B385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(</w:t>
      </w:r>
      <w:proofErr w:type="gramEnd"/>
      <w:r w:rsidR="007B385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не более 5 шт.)</w:t>
      </w:r>
      <w:r w:rsidR="009E5905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9E5905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в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каждой </w:t>
      </w:r>
      <w:r w:rsidR="009E5905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из номинаций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 предоставленных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муниципальными Общественными палатами.</w:t>
      </w:r>
      <w:bookmarkStart w:id="0" w:name="_GoBack"/>
      <w:bookmarkEnd w:id="0"/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Победители регионального конкурса будут приглашены в Дом Правительства М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осковской области</w:t>
      </w:r>
      <w:r w:rsidR="00C228C8" w:rsidRPr="00DE0FD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для торжественного вручения почетных грамот на пленарном заседании Общественной палаты М</w:t>
      </w:r>
      <w:r w:rsidR="007907F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осковской области</w:t>
      </w:r>
      <w:r w:rsidR="007B385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sectPr w:rsidR="001E2413" w:rsidRPr="00DE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C8"/>
    <w:rsid w:val="00054524"/>
    <w:rsid w:val="0015781C"/>
    <w:rsid w:val="001E2413"/>
    <w:rsid w:val="002D410F"/>
    <w:rsid w:val="003E3CD4"/>
    <w:rsid w:val="0056613D"/>
    <w:rsid w:val="005D59FE"/>
    <w:rsid w:val="006950D6"/>
    <w:rsid w:val="007907F4"/>
    <w:rsid w:val="007B385B"/>
    <w:rsid w:val="007F1027"/>
    <w:rsid w:val="009E5905"/>
    <w:rsid w:val="00A75338"/>
    <w:rsid w:val="00C228C8"/>
    <w:rsid w:val="00DC6CB2"/>
    <w:rsid w:val="00D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28C8"/>
  </w:style>
  <w:style w:type="character" w:styleId="a4">
    <w:name w:val="Hyperlink"/>
    <w:basedOn w:val="a0"/>
    <w:uiPriority w:val="99"/>
    <w:semiHidden/>
    <w:unhideWhenUsed/>
    <w:rsid w:val="00C22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28C8"/>
  </w:style>
  <w:style w:type="character" w:styleId="a4">
    <w:name w:val="Hyperlink"/>
    <w:basedOn w:val="a0"/>
    <w:uiPriority w:val="99"/>
    <w:semiHidden/>
    <w:unhideWhenUsed/>
    <w:rsid w:val="00C22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13</cp:revision>
  <dcterms:created xsi:type="dcterms:W3CDTF">2016-07-27T15:11:00Z</dcterms:created>
  <dcterms:modified xsi:type="dcterms:W3CDTF">2018-07-02T13:14:00Z</dcterms:modified>
</cp:coreProperties>
</file>