
<file path=[Content_Types].xml><?xml version="1.0" encoding="utf-8"?>
<Types xmlns="http://schemas.openxmlformats.org/package/2006/content-types">
  <Default Extension="png" ContentType="image/png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986" w:rsidRDefault="00240986" w:rsidP="00240986">
      <w:pPr>
        <w:pStyle w:val="a3"/>
        <w:jc w:val="center"/>
        <w:rPr>
          <w:color w:val="000000"/>
          <w:sz w:val="28"/>
          <w:szCs w:val="28"/>
        </w:rPr>
      </w:pPr>
    </w:p>
    <w:p w:rsidR="00240986" w:rsidRDefault="00240986" w:rsidP="00240986">
      <w:pPr>
        <w:tabs>
          <w:tab w:val="left" w:pos="4253"/>
          <w:tab w:val="left" w:pos="5387"/>
        </w:tabs>
        <w:jc w:val="center"/>
      </w:pPr>
      <w:r>
        <w:rPr>
          <w:noProof/>
        </w:rPr>
        <w:drawing>
          <wp:inline distT="0" distB="0" distL="0" distR="0">
            <wp:extent cx="691515" cy="780415"/>
            <wp:effectExtent l="19050" t="0" r="0" b="0"/>
            <wp:docPr id="1" name="Рисунок 1" descr="http://upload.wikimedia.org/wikipedia/commons/thumb/1/17/Coat_of_Arms_of_Odintsovo_%28Moscow_oblast%29.png/160px-Coat_of_Arms_of_Odintsovo_%28Moscow_oblast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upload.wikimedia.org/wikipedia/commons/thumb/1/17/Coat_of_Arms_of_Odintsovo_%28Moscow_oblast%29.png/160px-Coat_of_Arms_of_Odintsovo_%28Moscow_oblast%29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780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986" w:rsidRDefault="00240986" w:rsidP="00240986">
      <w:pPr>
        <w:tabs>
          <w:tab w:val="left" w:pos="4253"/>
          <w:tab w:val="left" w:pos="5387"/>
        </w:tabs>
        <w:spacing w:after="0"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 xml:space="preserve">ОБЩЕСТВЕННАЯ ПАЛАТА </w:t>
      </w:r>
    </w:p>
    <w:p w:rsidR="00240986" w:rsidRDefault="00240986" w:rsidP="00240986">
      <w:pPr>
        <w:tabs>
          <w:tab w:val="left" w:pos="4253"/>
          <w:tab w:val="left" w:pos="5387"/>
        </w:tabs>
        <w:spacing w:after="0"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 xml:space="preserve">ОДИНЦОВСКОГО МУНИЦИПАЛЬНОГО РАЙОНА </w:t>
      </w:r>
    </w:p>
    <w:p w:rsidR="00240986" w:rsidRDefault="00240986" w:rsidP="00240986">
      <w:pPr>
        <w:pStyle w:val="a3"/>
        <w:jc w:val="center"/>
        <w:rPr>
          <w:color w:val="000000"/>
          <w:sz w:val="28"/>
          <w:szCs w:val="28"/>
        </w:rPr>
      </w:pPr>
      <w:r>
        <w:rPr>
          <w:b/>
          <w:sz w:val="30"/>
          <w:szCs w:val="30"/>
        </w:rPr>
        <w:t>МОСКОВСКОЙ ОБЛАСТИ</w:t>
      </w:r>
    </w:p>
    <w:p w:rsidR="00240986" w:rsidRDefault="00240986" w:rsidP="00AF0C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DEA" w:rsidRDefault="00E65DEA" w:rsidP="00AF0C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DEA" w:rsidRDefault="00E65DEA" w:rsidP="00E65DEA">
      <w:pPr>
        <w:rPr>
          <w:rFonts w:ascii="Times New Roman" w:hAnsi="Times New Roman" w:cs="Times New Roman"/>
          <w:b/>
          <w:sz w:val="28"/>
          <w:szCs w:val="28"/>
        </w:rPr>
      </w:pPr>
    </w:p>
    <w:p w:rsidR="00E65DEA" w:rsidRPr="001B1E55" w:rsidRDefault="00E65DEA" w:rsidP="00E65DE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B1E55">
        <w:rPr>
          <w:rFonts w:ascii="Times New Roman" w:hAnsi="Times New Roman" w:cs="Times New Roman"/>
          <w:b/>
          <w:sz w:val="40"/>
          <w:szCs w:val="40"/>
        </w:rPr>
        <w:t>Ежегодный Доклад</w:t>
      </w:r>
    </w:p>
    <w:p w:rsidR="00613D32" w:rsidRPr="001B1E55" w:rsidRDefault="00613D32" w:rsidP="001B1E55">
      <w:pPr>
        <w:rPr>
          <w:rFonts w:ascii="Times New Roman" w:hAnsi="Times New Roman" w:cs="Times New Roman"/>
          <w:b/>
          <w:sz w:val="40"/>
          <w:szCs w:val="40"/>
        </w:rPr>
      </w:pPr>
    </w:p>
    <w:p w:rsidR="00EA3131" w:rsidRPr="001B1E55" w:rsidRDefault="00240986" w:rsidP="00AF0CB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B1E55">
        <w:rPr>
          <w:rFonts w:ascii="Times New Roman" w:hAnsi="Times New Roman" w:cs="Times New Roman"/>
          <w:b/>
          <w:sz w:val="40"/>
          <w:szCs w:val="40"/>
        </w:rPr>
        <w:t>«</w:t>
      </w:r>
      <w:r w:rsidR="00244B01" w:rsidRPr="001B1E55">
        <w:rPr>
          <w:rFonts w:ascii="Times New Roman" w:hAnsi="Times New Roman" w:cs="Times New Roman"/>
          <w:b/>
          <w:sz w:val="40"/>
          <w:szCs w:val="40"/>
        </w:rPr>
        <w:t>О состоянии и развитии институтов гражданского общества в Одинцовском муниципальном районе</w:t>
      </w:r>
      <w:r w:rsidR="00AF0CBB" w:rsidRPr="001B1E55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1B1E55">
        <w:rPr>
          <w:rFonts w:ascii="Times New Roman" w:hAnsi="Times New Roman" w:cs="Times New Roman"/>
          <w:b/>
          <w:sz w:val="40"/>
          <w:szCs w:val="40"/>
        </w:rPr>
        <w:t>в 2017 году»</w:t>
      </w:r>
      <w:r w:rsidR="00AF0CBB" w:rsidRPr="001B1E55">
        <w:rPr>
          <w:rFonts w:ascii="Times New Roman" w:hAnsi="Times New Roman" w:cs="Times New Roman"/>
          <w:b/>
          <w:sz w:val="40"/>
          <w:szCs w:val="40"/>
        </w:rPr>
        <w:t>.</w:t>
      </w:r>
    </w:p>
    <w:p w:rsidR="00AF0CBB" w:rsidRDefault="00AF0CBB" w:rsidP="00AF0C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780" w:rsidRDefault="00811780" w:rsidP="00AF0C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780" w:rsidRDefault="00811780" w:rsidP="00AF0C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780" w:rsidRDefault="00811780" w:rsidP="00AF0C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780" w:rsidRDefault="00811780" w:rsidP="00AF0C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780" w:rsidRDefault="00811780" w:rsidP="00AF0C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780" w:rsidRDefault="00811780" w:rsidP="001B1E55">
      <w:pPr>
        <w:rPr>
          <w:rFonts w:ascii="Times New Roman" w:hAnsi="Times New Roman" w:cs="Times New Roman"/>
          <w:b/>
          <w:sz w:val="28"/>
          <w:szCs w:val="28"/>
        </w:rPr>
      </w:pPr>
    </w:p>
    <w:p w:rsidR="00811780" w:rsidRDefault="00811780" w:rsidP="00AF0C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153F" w:rsidRDefault="00811780" w:rsidP="00AA15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Одинцово</w:t>
      </w:r>
    </w:p>
    <w:p w:rsidR="00AF0CBB" w:rsidRDefault="00AA153F" w:rsidP="00AA15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2017</w:t>
      </w:r>
    </w:p>
    <w:p w:rsidR="001B1E55" w:rsidRDefault="001B1E55" w:rsidP="00AD5E6B">
      <w:pPr>
        <w:rPr>
          <w:rFonts w:ascii="Times New Roman" w:hAnsi="Times New Roman" w:cs="Times New Roman"/>
          <w:b/>
          <w:sz w:val="28"/>
          <w:szCs w:val="28"/>
        </w:rPr>
      </w:pPr>
    </w:p>
    <w:p w:rsidR="002B0FA4" w:rsidRDefault="00144E0F" w:rsidP="00AD5E6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144E0F" w:rsidRDefault="00144E0F" w:rsidP="00AD5E6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Часть 1. </w:t>
      </w:r>
      <w:r w:rsidR="00AD5E6B">
        <w:rPr>
          <w:rFonts w:ascii="Times New Roman" w:hAnsi="Times New Roman" w:cs="Times New Roman"/>
          <w:b/>
          <w:sz w:val="28"/>
          <w:szCs w:val="28"/>
        </w:rPr>
        <w:t xml:space="preserve"> Состояние и развитие основных институтов гражданского общества в Одинцовском муниципальном районе в 2017 году. </w:t>
      </w:r>
    </w:p>
    <w:p w:rsidR="00AD5E6B" w:rsidRPr="00AD5E6B" w:rsidRDefault="00AD5E6B" w:rsidP="00AD5E6B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  <w:r w:rsidRPr="00AD5E6B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Лучшие </w:t>
      </w:r>
      <w:r w:rsidRPr="00AD5E6B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инициативы Общественной палаты Одинцовского муниципального района</w:t>
      </w:r>
    </w:p>
    <w:p w:rsidR="00AD5E6B" w:rsidRPr="00AD5E6B" w:rsidRDefault="00AD5E6B" w:rsidP="00AD5E6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  <w:r w:rsidRPr="00AD5E6B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1.2. </w:t>
      </w:r>
      <w:r w:rsidRPr="00AD5E6B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 xml:space="preserve">Инициативы общественных объединений в </w:t>
      </w:r>
      <w:proofErr w:type="gramStart"/>
      <w:r w:rsidRPr="00AD5E6B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Одинцовском</w:t>
      </w:r>
      <w:proofErr w:type="gramEnd"/>
    </w:p>
    <w:p w:rsidR="00AD5E6B" w:rsidRPr="00AD5E6B" w:rsidRDefault="00AD5E6B" w:rsidP="00AD5E6B">
      <w:pPr>
        <w:pStyle w:val="a6"/>
        <w:autoSpaceDE w:val="0"/>
        <w:autoSpaceDN w:val="0"/>
        <w:adjustRightInd w:val="0"/>
        <w:spacing w:after="0" w:line="240" w:lineRule="auto"/>
        <w:ind w:left="495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proofErr w:type="gramStart"/>
      <w:r w:rsidRPr="00AD5E6B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 xml:space="preserve">муниципальном районе </w:t>
      </w:r>
      <w:r w:rsidRPr="00AD5E6B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(</w:t>
      </w:r>
      <w:r w:rsidRPr="00AD5E6B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некоммерческие организации</w:t>
      </w:r>
      <w:r w:rsidRPr="00AD5E6B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,</w:t>
      </w:r>
      <w:proofErr w:type="gramEnd"/>
    </w:p>
    <w:p w:rsidR="00AD5E6B" w:rsidRDefault="00AD5E6B" w:rsidP="00AD5E6B">
      <w:pPr>
        <w:pStyle w:val="a6"/>
        <w:autoSpaceDE w:val="0"/>
        <w:autoSpaceDN w:val="0"/>
        <w:adjustRightInd w:val="0"/>
        <w:spacing w:after="0" w:line="240" w:lineRule="auto"/>
        <w:ind w:left="495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 w:rsidRPr="00AD5E6B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социально ориентированные НКО</w:t>
      </w:r>
      <w:r w:rsidRPr="00AD5E6B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)</w:t>
      </w:r>
    </w:p>
    <w:p w:rsidR="00AD5E6B" w:rsidRPr="00AD5E6B" w:rsidRDefault="00AD5E6B" w:rsidP="00AD5E6B">
      <w:pPr>
        <w:pStyle w:val="a6"/>
        <w:autoSpaceDE w:val="0"/>
        <w:autoSpaceDN w:val="0"/>
        <w:adjustRightInd w:val="0"/>
        <w:spacing w:after="0" w:line="240" w:lineRule="auto"/>
        <w:ind w:left="495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AD5E6B" w:rsidRPr="00AD5E6B" w:rsidRDefault="00AD5E6B" w:rsidP="00AD5E6B">
      <w:pPr>
        <w:pStyle w:val="a6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</w:p>
    <w:p w:rsidR="00FC296D" w:rsidRDefault="00FC296D" w:rsidP="00FC29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  <w:r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 xml:space="preserve">Часть </w:t>
      </w: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2. </w:t>
      </w:r>
      <w:r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Развитие взаимодействия между институтами</w:t>
      </w:r>
    </w:p>
    <w:p w:rsidR="00FC296D" w:rsidRDefault="00FC296D" w:rsidP="00FC29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  <w:r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гражданского общества.</w:t>
      </w:r>
    </w:p>
    <w:p w:rsidR="00FC296D" w:rsidRDefault="00FC296D" w:rsidP="00FC29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</w:p>
    <w:p w:rsidR="00FC296D" w:rsidRDefault="00FC296D" w:rsidP="00FC29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2.1. </w:t>
      </w:r>
      <w:r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Работа Общественной палаты Московской области и муниципальных общественных палат</w:t>
      </w: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. </w:t>
      </w:r>
      <w:proofErr w:type="spellStart"/>
      <w:r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Рейтингование</w:t>
      </w:r>
      <w:proofErr w:type="spellEnd"/>
    </w:p>
    <w:p w:rsidR="00FC296D" w:rsidRDefault="00FC296D" w:rsidP="00FC29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  <w:r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муниципальных общественных палат.</w:t>
      </w:r>
    </w:p>
    <w:p w:rsidR="00FC296D" w:rsidRDefault="00FC296D" w:rsidP="00FC29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</w:p>
    <w:p w:rsidR="00FC296D" w:rsidRPr="00FC296D" w:rsidRDefault="00FC296D" w:rsidP="00FC296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333333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2.2. </w:t>
      </w:r>
      <w:r>
        <w:rPr>
          <w:rFonts w:ascii="TimesNewRomanPSMT" w:hAnsi="TimesNewRomanPSMT" w:cs="TimesNewRomanPSMT"/>
          <w:b/>
          <w:bCs/>
          <w:color w:val="333333"/>
          <w:sz w:val="28"/>
          <w:szCs w:val="28"/>
        </w:rPr>
        <w:t>Конкурс на ежегодные премии Губернатора Московской области</w:t>
      </w:r>
    </w:p>
    <w:p w:rsidR="00FC296D" w:rsidRDefault="00FC296D" w:rsidP="00FC296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333333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333333"/>
          <w:sz w:val="28"/>
          <w:szCs w:val="28"/>
        </w:rPr>
        <w:t>«</w:t>
      </w:r>
      <w:r>
        <w:rPr>
          <w:rFonts w:ascii="TimesNewRomanPSMT" w:hAnsi="TimesNewRomanPSMT" w:cs="TimesNewRomanPSMT"/>
          <w:b/>
          <w:bCs/>
          <w:color w:val="333333"/>
          <w:sz w:val="28"/>
          <w:szCs w:val="28"/>
        </w:rPr>
        <w:t>Наше Подмосковье</w:t>
      </w:r>
      <w:r>
        <w:rPr>
          <w:rFonts w:ascii="TimesNewRomanPS-BoldMT" w:hAnsi="TimesNewRomanPS-BoldMT" w:cs="TimesNewRomanPS-BoldMT"/>
          <w:b/>
          <w:bCs/>
          <w:color w:val="333333"/>
          <w:sz w:val="28"/>
          <w:szCs w:val="28"/>
        </w:rPr>
        <w:t>».</w:t>
      </w:r>
    </w:p>
    <w:p w:rsidR="00FC296D" w:rsidRDefault="00FC296D" w:rsidP="00FC296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333333"/>
          <w:sz w:val="28"/>
          <w:szCs w:val="28"/>
        </w:rPr>
      </w:pPr>
    </w:p>
    <w:p w:rsidR="00FC296D" w:rsidRDefault="00FC296D" w:rsidP="00FC296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333333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333333"/>
          <w:sz w:val="28"/>
          <w:szCs w:val="28"/>
        </w:rPr>
        <w:t>Заключение.</w:t>
      </w:r>
    </w:p>
    <w:p w:rsidR="00AD5E6B" w:rsidRPr="00AD5E6B" w:rsidRDefault="00AD5E6B" w:rsidP="00AD5E6B">
      <w:pPr>
        <w:pStyle w:val="a6"/>
        <w:autoSpaceDE w:val="0"/>
        <w:autoSpaceDN w:val="0"/>
        <w:adjustRightInd w:val="0"/>
        <w:spacing w:after="0" w:line="240" w:lineRule="auto"/>
        <w:ind w:left="450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2B0FA4" w:rsidRDefault="002B0FA4" w:rsidP="008117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FA4" w:rsidRDefault="002B0FA4" w:rsidP="008117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FA4" w:rsidRDefault="002B0FA4" w:rsidP="008117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FA4" w:rsidRDefault="002B0FA4" w:rsidP="008117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FA4" w:rsidRDefault="002B0FA4" w:rsidP="008117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FA4" w:rsidRDefault="002B0FA4" w:rsidP="008117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FA4" w:rsidRDefault="002B0FA4" w:rsidP="008117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FA4" w:rsidRDefault="002B0FA4" w:rsidP="008117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FA4" w:rsidRDefault="002B0FA4" w:rsidP="008117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FA4" w:rsidRDefault="002B0FA4" w:rsidP="006E21C0">
      <w:pPr>
        <w:rPr>
          <w:rFonts w:ascii="Times New Roman" w:hAnsi="Times New Roman" w:cs="Times New Roman"/>
          <w:b/>
          <w:sz w:val="28"/>
          <w:szCs w:val="28"/>
        </w:rPr>
      </w:pPr>
    </w:p>
    <w:p w:rsidR="006E21C0" w:rsidRDefault="006E21C0" w:rsidP="006E21C0">
      <w:pPr>
        <w:rPr>
          <w:rFonts w:ascii="Times New Roman" w:hAnsi="Times New Roman" w:cs="Times New Roman"/>
          <w:b/>
          <w:sz w:val="28"/>
          <w:szCs w:val="28"/>
        </w:rPr>
      </w:pPr>
    </w:p>
    <w:p w:rsidR="002B0FA4" w:rsidRDefault="002B0FA4" w:rsidP="008117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D46" w:rsidRDefault="00702D46" w:rsidP="006E21C0">
      <w:pPr>
        <w:pStyle w:val="a3"/>
        <w:spacing w:line="360" w:lineRule="auto"/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Введение</w:t>
      </w:r>
    </w:p>
    <w:p w:rsidR="005256BB" w:rsidRPr="000A2040" w:rsidRDefault="00702D46" w:rsidP="00631ED2">
      <w:pPr>
        <w:pStyle w:val="a3"/>
        <w:spacing w:line="360" w:lineRule="auto"/>
        <w:jc w:val="both"/>
        <w:rPr>
          <w:b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Pr="00631ED2">
        <w:rPr>
          <w:sz w:val="28"/>
          <w:szCs w:val="28"/>
        </w:rPr>
        <w:t>Гражданское общество</w:t>
      </w:r>
      <w:r>
        <w:rPr>
          <w:sz w:val="28"/>
          <w:szCs w:val="28"/>
        </w:rPr>
        <w:t> </w:t>
      </w:r>
      <w:r w:rsidRPr="005256BB">
        <w:rPr>
          <w:sz w:val="28"/>
          <w:szCs w:val="28"/>
        </w:rPr>
        <w:t xml:space="preserve">- </w:t>
      </w:r>
      <w:r w:rsidR="005256BB" w:rsidRPr="005256BB">
        <w:rPr>
          <w:sz w:val="28"/>
          <w:szCs w:val="28"/>
        </w:rPr>
        <w:t xml:space="preserve"> </w:t>
      </w:r>
      <w:r w:rsidR="005256BB" w:rsidRPr="00631ED2">
        <w:rPr>
          <w:sz w:val="28"/>
          <w:szCs w:val="28"/>
        </w:rPr>
        <w:t>это общество, строящее свои отношения с госу</w:t>
      </w:r>
      <w:r w:rsidR="000A2040" w:rsidRPr="00631ED2">
        <w:rPr>
          <w:sz w:val="28"/>
          <w:szCs w:val="28"/>
        </w:rPr>
        <w:t>дарством на началах партнерства</w:t>
      </w:r>
      <w:r w:rsidR="005256BB" w:rsidRPr="005256BB">
        <w:rPr>
          <w:sz w:val="28"/>
          <w:szCs w:val="28"/>
        </w:rPr>
        <w:t>.</w:t>
      </w:r>
      <w:r w:rsidR="005256BB" w:rsidRPr="00631ED2">
        <w:rPr>
          <w:sz w:val="28"/>
          <w:szCs w:val="28"/>
        </w:rPr>
        <w:t xml:space="preserve"> </w:t>
      </w:r>
      <w:r w:rsidR="000A2040" w:rsidRPr="00631ED2">
        <w:rPr>
          <w:sz w:val="28"/>
          <w:szCs w:val="28"/>
        </w:rPr>
        <w:t>Гражданское общество</w:t>
      </w:r>
      <w:r w:rsidR="000A2040">
        <w:rPr>
          <w:sz w:val="28"/>
          <w:szCs w:val="28"/>
        </w:rPr>
        <w:t> </w:t>
      </w:r>
      <w:r w:rsidR="000A2040" w:rsidRPr="00631ED2">
        <w:rPr>
          <w:sz w:val="28"/>
          <w:szCs w:val="28"/>
        </w:rPr>
        <w:t xml:space="preserve">- </w:t>
      </w:r>
      <w:r w:rsidR="000A2040" w:rsidRPr="000A2040">
        <w:rPr>
          <w:sz w:val="28"/>
          <w:szCs w:val="28"/>
        </w:rPr>
        <w:t>сообщество свободных и равных граждан "внутри" государства, способных контролировать и регулировать все виды и формы государственного вмешательства в частную и общественную жизнь, а также любые изменения в политике, экономике</w:t>
      </w:r>
      <w:r w:rsidR="00501A19">
        <w:rPr>
          <w:sz w:val="28"/>
          <w:szCs w:val="28"/>
        </w:rPr>
        <w:t xml:space="preserve">, социальной и духовной сферах. </w:t>
      </w:r>
      <w:r w:rsidR="000A2040" w:rsidRPr="000A2040">
        <w:rPr>
          <w:sz w:val="28"/>
          <w:szCs w:val="28"/>
        </w:rPr>
        <w:t>Гражданское общество - сфера социальной жизни, в которой люди взаимодействуют самостоятельно и автономно по отношению к государству.</w:t>
      </w:r>
    </w:p>
    <w:p w:rsidR="004211C3" w:rsidRDefault="00702D46" w:rsidP="005256BB">
      <w:pPr>
        <w:pStyle w:val="a3"/>
        <w:spacing w:line="360" w:lineRule="auto"/>
        <w:jc w:val="both"/>
        <w:rPr>
          <w:iCs/>
          <w:sz w:val="28"/>
          <w:szCs w:val="28"/>
        </w:rPr>
      </w:pPr>
      <w:r>
        <w:rPr>
          <w:b/>
          <w:iCs/>
          <w:sz w:val="28"/>
          <w:szCs w:val="28"/>
        </w:rPr>
        <w:t>Институты гражданского общества в Одинцовском районе представлены</w:t>
      </w:r>
      <w:r>
        <w:rPr>
          <w:iCs/>
          <w:sz w:val="28"/>
          <w:szCs w:val="28"/>
        </w:rPr>
        <w:t xml:space="preserve"> </w:t>
      </w:r>
    </w:p>
    <w:p w:rsidR="004211C3" w:rsidRPr="004211C3" w:rsidRDefault="004211C3" w:rsidP="00631ED2">
      <w:pPr>
        <w:pStyle w:val="a3"/>
        <w:spacing w:line="360" w:lineRule="auto"/>
        <w:rPr>
          <w:sz w:val="28"/>
          <w:szCs w:val="28"/>
        </w:rPr>
      </w:pPr>
      <w:r w:rsidRPr="004211C3">
        <w:rPr>
          <w:sz w:val="28"/>
          <w:szCs w:val="28"/>
        </w:rPr>
        <w:t xml:space="preserve">1. </w:t>
      </w:r>
      <w:r w:rsidR="00F8225E">
        <w:rPr>
          <w:sz w:val="28"/>
          <w:szCs w:val="28"/>
        </w:rPr>
        <w:t>о</w:t>
      </w:r>
      <w:r w:rsidRPr="004211C3">
        <w:rPr>
          <w:sz w:val="28"/>
          <w:szCs w:val="28"/>
        </w:rPr>
        <w:t>тдельны</w:t>
      </w:r>
      <w:r w:rsidR="00F8225E">
        <w:rPr>
          <w:sz w:val="28"/>
          <w:szCs w:val="28"/>
        </w:rPr>
        <w:t>ми</w:t>
      </w:r>
      <w:r w:rsidRPr="004211C3">
        <w:rPr>
          <w:sz w:val="28"/>
          <w:szCs w:val="28"/>
        </w:rPr>
        <w:t xml:space="preserve"> граждан</w:t>
      </w:r>
      <w:r w:rsidR="00F8225E">
        <w:rPr>
          <w:sz w:val="28"/>
          <w:szCs w:val="28"/>
        </w:rPr>
        <w:t>ами</w:t>
      </w:r>
      <w:r w:rsidRPr="004211C3">
        <w:rPr>
          <w:sz w:val="28"/>
          <w:szCs w:val="28"/>
        </w:rPr>
        <w:t xml:space="preserve"> и их неофициальны</w:t>
      </w:r>
      <w:r w:rsidR="00F8225E">
        <w:rPr>
          <w:sz w:val="28"/>
          <w:szCs w:val="28"/>
        </w:rPr>
        <w:t>ми</w:t>
      </w:r>
      <w:r w:rsidRPr="004211C3">
        <w:rPr>
          <w:sz w:val="28"/>
          <w:szCs w:val="28"/>
        </w:rPr>
        <w:t xml:space="preserve"> групп</w:t>
      </w:r>
      <w:r w:rsidR="00F8225E">
        <w:rPr>
          <w:sz w:val="28"/>
          <w:szCs w:val="28"/>
        </w:rPr>
        <w:t xml:space="preserve">ами, </w:t>
      </w:r>
      <w:r w:rsidR="00F8225E">
        <w:rPr>
          <w:iCs/>
          <w:sz w:val="28"/>
          <w:szCs w:val="28"/>
        </w:rPr>
        <w:t>лидерами общественного мнения;</w:t>
      </w:r>
    </w:p>
    <w:p w:rsidR="004211C3" w:rsidRPr="004211C3" w:rsidRDefault="004211C3" w:rsidP="00631ED2">
      <w:pPr>
        <w:pStyle w:val="a3"/>
        <w:spacing w:line="360" w:lineRule="auto"/>
        <w:rPr>
          <w:sz w:val="28"/>
          <w:szCs w:val="28"/>
        </w:rPr>
      </w:pPr>
      <w:r w:rsidRPr="004211C3">
        <w:rPr>
          <w:sz w:val="28"/>
          <w:szCs w:val="28"/>
        </w:rPr>
        <w:t xml:space="preserve">2. </w:t>
      </w:r>
      <w:r w:rsidR="00F8225E">
        <w:rPr>
          <w:sz w:val="28"/>
          <w:szCs w:val="28"/>
        </w:rPr>
        <w:t>о</w:t>
      </w:r>
      <w:r w:rsidRPr="004211C3">
        <w:rPr>
          <w:sz w:val="28"/>
          <w:szCs w:val="28"/>
        </w:rPr>
        <w:t>рган</w:t>
      </w:r>
      <w:r w:rsidR="00440385">
        <w:rPr>
          <w:sz w:val="28"/>
          <w:szCs w:val="28"/>
        </w:rPr>
        <w:t xml:space="preserve">ами </w:t>
      </w:r>
      <w:r w:rsidRPr="004211C3">
        <w:rPr>
          <w:sz w:val="28"/>
          <w:szCs w:val="28"/>
        </w:rPr>
        <w:t>местного самоуправления</w:t>
      </w:r>
      <w:r w:rsidR="00260696">
        <w:rPr>
          <w:sz w:val="28"/>
          <w:szCs w:val="28"/>
        </w:rPr>
        <w:t xml:space="preserve">: </w:t>
      </w:r>
      <w:r w:rsidR="00260696">
        <w:rPr>
          <w:iCs/>
          <w:sz w:val="28"/>
          <w:szCs w:val="28"/>
        </w:rPr>
        <w:t>институтом уполномоченных Глав городских и сельских поселений</w:t>
      </w:r>
      <w:r w:rsidR="00F8225E">
        <w:rPr>
          <w:iCs/>
          <w:sz w:val="28"/>
          <w:szCs w:val="28"/>
        </w:rPr>
        <w:t>;</w:t>
      </w:r>
    </w:p>
    <w:p w:rsidR="00702D46" w:rsidRPr="00501A19" w:rsidRDefault="004211C3" w:rsidP="00631ED2">
      <w:pPr>
        <w:pStyle w:val="a3"/>
        <w:spacing w:line="360" w:lineRule="auto"/>
        <w:rPr>
          <w:sz w:val="28"/>
          <w:szCs w:val="28"/>
        </w:rPr>
      </w:pPr>
      <w:r w:rsidRPr="00C174F2">
        <w:rPr>
          <w:sz w:val="28"/>
          <w:szCs w:val="28"/>
        </w:rPr>
        <w:t>3.</w:t>
      </w:r>
      <w:r w:rsidRPr="004211C3">
        <w:rPr>
          <w:rStyle w:val="a8"/>
          <w:b w:val="0"/>
          <w:sz w:val="28"/>
          <w:szCs w:val="28"/>
        </w:rPr>
        <w:t xml:space="preserve"> </w:t>
      </w:r>
      <w:r w:rsidR="00F8225E">
        <w:rPr>
          <w:rStyle w:val="a8"/>
          <w:b w:val="0"/>
          <w:sz w:val="28"/>
          <w:szCs w:val="28"/>
        </w:rPr>
        <w:t>р</w:t>
      </w:r>
      <w:r w:rsidRPr="00F8225E">
        <w:rPr>
          <w:rStyle w:val="a8"/>
          <w:b w:val="0"/>
          <w:sz w:val="28"/>
          <w:szCs w:val="28"/>
        </w:rPr>
        <w:t>азличны</w:t>
      </w:r>
      <w:r w:rsidR="00F8225E" w:rsidRPr="00F8225E">
        <w:rPr>
          <w:rStyle w:val="a8"/>
          <w:b w:val="0"/>
          <w:sz w:val="28"/>
          <w:szCs w:val="28"/>
        </w:rPr>
        <w:t>ми</w:t>
      </w:r>
      <w:r w:rsidRPr="00F8225E">
        <w:rPr>
          <w:rStyle w:val="a8"/>
          <w:b w:val="0"/>
          <w:sz w:val="28"/>
          <w:szCs w:val="28"/>
        </w:rPr>
        <w:t xml:space="preserve"> вид</w:t>
      </w:r>
      <w:r w:rsidR="00F8225E" w:rsidRPr="00F8225E">
        <w:rPr>
          <w:rStyle w:val="a8"/>
          <w:b w:val="0"/>
          <w:sz w:val="28"/>
          <w:szCs w:val="28"/>
        </w:rPr>
        <w:t>ами</w:t>
      </w:r>
      <w:r w:rsidRPr="00F8225E">
        <w:rPr>
          <w:rStyle w:val="a8"/>
          <w:b w:val="0"/>
          <w:sz w:val="28"/>
          <w:szCs w:val="28"/>
        </w:rPr>
        <w:t xml:space="preserve"> некоммерческих организаций:</w:t>
      </w:r>
      <w:r w:rsidR="00260696" w:rsidRPr="00F8225E">
        <w:rPr>
          <w:rStyle w:val="a8"/>
          <w:b w:val="0"/>
          <w:sz w:val="28"/>
          <w:szCs w:val="28"/>
        </w:rPr>
        <w:t xml:space="preserve"> </w:t>
      </w:r>
      <w:r w:rsidR="00260696" w:rsidRPr="00F8225E">
        <w:rPr>
          <w:iCs/>
          <w:sz w:val="28"/>
          <w:szCs w:val="28"/>
        </w:rPr>
        <w:t>Общественной палатой, политическими партиями, религиозными организациями,</w:t>
      </w:r>
      <w:r w:rsidR="00260696" w:rsidRPr="00F8225E">
        <w:rPr>
          <w:sz w:val="28"/>
          <w:szCs w:val="28"/>
        </w:rPr>
        <w:t xml:space="preserve"> </w:t>
      </w:r>
      <w:proofErr w:type="spellStart"/>
      <w:proofErr w:type="gramStart"/>
      <w:r w:rsidR="00260696" w:rsidRPr="00F8225E">
        <w:rPr>
          <w:sz w:val="28"/>
          <w:szCs w:val="28"/>
        </w:rPr>
        <w:t>бизнес-ассоциациями</w:t>
      </w:r>
      <w:proofErr w:type="spellEnd"/>
      <w:proofErr w:type="gramEnd"/>
      <w:r w:rsidR="00260696" w:rsidRPr="00F8225E">
        <w:rPr>
          <w:sz w:val="28"/>
          <w:szCs w:val="28"/>
        </w:rPr>
        <w:t>, благотворительными организациями,</w:t>
      </w:r>
      <w:r w:rsidR="00F8225E" w:rsidRPr="00F8225E">
        <w:rPr>
          <w:sz w:val="28"/>
          <w:szCs w:val="28"/>
        </w:rPr>
        <w:t xml:space="preserve"> родительскими сообществами, </w:t>
      </w:r>
      <w:r w:rsidR="00F8225E" w:rsidRPr="00F8225E">
        <w:rPr>
          <w:iCs/>
          <w:sz w:val="28"/>
          <w:szCs w:val="28"/>
        </w:rPr>
        <w:t xml:space="preserve">Молодежным парламентом, </w:t>
      </w:r>
      <w:r w:rsidR="00F8225E" w:rsidRPr="00F8225E">
        <w:rPr>
          <w:sz w:val="28"/>
          <w:szCs w:val="28"/>
        </w:rPr>
        <w:t>культурными организациями</w:t>
      </w:r>
      <w:r w:rsidR="00F8225E">
        <w:rPr>
          <w:sz w:val="28"/>
          <w:szCs w:val="28"/>
        </w:rPr>
        <w:t xml:space="preserve"> и другими неправительственными сообществами</w:t>
      </w:r>
      <w:r w:rsidR="00440385">
        <w:rPr>
          <w:sz w:val="28"/>
          <w:szCs w:val="28"/>
        </w:rPr>
        <w:t>.</w:t>
      </w:r>
    </w:p>
    <w:p w:rsidR="00702D46" w:rsidRDefault="00E4134B" w:rsidP="00702D46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</w:t>
      </w:r>
      <w:r w:rsidR="00702D46">
        <w:rPr>
          <w:rFonts w:ascii="Times New Roman" w:eastAsia="Times New Roman" w:hAnsi="Times New Roman"/>
          <w:sz w:val="28"/>
          <w:szCs w:val="28"/>
        </w:rPr>
        <w:t>ражданско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="00702D46">
        <w:rPr>
          <w:rFonts w:ascii="Times New Roman" w:eastAsia="Times New Roman" w:hAnsi="Times New Roman"/>
          <w:sz w:val="28"/>
          <w:szCs w:val="28"/>
        </w:rPr>
        <w:t xml:space="preserve"> обществ</w:t>
      </w:r>
      <w:r>
        <w:rPr>
          <w:rFonts w:ascii="Times New Roman" w:eastAsia="Times New Roman" w:hAnsi="Times New Roman"/>
          <w:sz w:val="28"/>
          <w:szCs w:val="28"/>
        </w:rPr>
        <w:t>о</w:t>
      </w:r>
      <w:r w:rsidR="00702D46">
        <w:rPr>
          <w:rFonts w:ascii="Times New Roman" w:eastAsia="Times New Roman" w:hAnsi="Times New Roman"/>
          <w:sz w:val="28"/>
          <w:szCs w:val="28"/>
        </w:rPr>
        <w:t xml:space="preserve"> в Одинцовском районе </w:t>
      </w:r>
      <w:r>
        <w:rPr>
          <w:rFonts w:ascii="Times New Roman" w:eastAsia="Times New Roman" w:hAnsi="Times New Roman"/>
          <w:sz w:val="28"/>
          <w:szCs w:val="28"/>
        </w:rPr>
        <w:t xml:space="preserve">развивается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через</w:t>
      </w:r>
      <w:proofErr w:type="gramEnd"/>
      <w:r>
        <w:rPr>
          <w:rFonts w:ascii="Times New Roman" w:eastAsia="Times New Roman" w:hAnsi="Times New Roman"/>
          <w:sz w:val="28"/>
          <w:szCs w:val="28"/>
        </w:rPr>
        <w:t>:</w:t>
      </w:r>
    </w:p>
    <w:p w:rsidR="002A0A64" w:rsidRPr="00E4134B" w:rsidRDefault="00D5125B" w:rsidP="00E4134B">
      <w:pPr>
        <w:pStyle w:val="a6"/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</w:t>
      </w:r>
      <w:r w:rsidR="002A0A64" w:rsidRPr="00E4134B">
        <w:rPr>
          <w:rFonts w:ascii="Times New Roman" w:hAnsi="Times New Roman" w:cs="Times New Roman"/>
          <w:sz w:val="28"/>
          <w:szCs w:val="28"/>
        </w:rPr>
        <w:t xml:space="preserve"> среды, где формируется общественная инициатива граждан;</w:t>
      </w:r>
    </w:p>
    <w:p w:rsidR="002A0A64" w:rsidRPr="00E4134B" w:rsidRDefault="002A0A64" w:rsidP="00E4134B">
      <w:pPr>
        <w:pStyle w:val="a6"/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34B">
        <w:rPr>
          <w:rFonts w:ascii="Times New Roman" w:hAnsi="Times New Roman" w:cs="Times New Roman"/>
          <w:sz w:val="28"/>
          <w:szCs w:val="28"/>
        </w:rPr>
        <w:t>сведение социальных и иных конфликтов к цивилизованному диалогу;</w:t>
      </w:r>
    </w:p>
    <w:p w:rsidR="00E4134B" w:rsidRPr="00E4134B" w:rsidRDefault="00E4134B" w:rsidP="00E4134B">
      <w:pPr>
        <w:pStyle w:val="a6"/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34B">
        <w:rPr>
          <w:rFonts w:ascii="Times New Roman" w:hAnsi="Times New Roman" w:cs="Times New Roman"/>
          <w:sz w:val="28"/>
          <w:szCs w:val="28"/>
        </w:rPr>
        <w:lastRenderedPageBreak/>
        <w:t xml:space="preserve">воздействие на государственные институты власти и </w:t>
      </w:r>
      <w:r w:rsidR="004C2BFE">
        <w:rPr>
          <w:rFonts w:ascii="Times New Roman" w:hAnsi="Times New Roman" w:cs="Times New Roman"/>
          <w:sz w:val="28"/>
          <w:szCs w:val="28"/>
        </w:rPr>
        <w:t xml:space="preserve">создание новых </w:t>
      </w:r>
      <w:r w:rsidR="00501A19">
        <w:rPr>
          <w:rFonts w:ascii="Times New Roman" w:hAnsi="Times New Roman" w:cs="Times New Roman"/>
          <w:sz w:val="28"/>
          <w:szCs w:val="28"/>
        </w:rPr>
        <w:t>форм</w:t>
      </w:r>
      <w:r w:rsidRPr="00E4134B">
        <w:rPr>
          <w:rFonts w:ascii="Times New Roman" w:hAnsi="Times New Roman" w:cs="Times New Roman"/>
          <w:sz w:val="28"/>
          <w:szCs w:val="28"/>
        </w:rPr>
        <w:t xml:space="preserve"> взаимодействия с ними;</w:t>
      </w:r>
    </w:p>
    <w:p w:rsidR="002A0A64" w:rsidRPr="00E4134B" w:rsidRDefault="00E4134B" w:rsidP="00E4134B">
      <w:pPr>
        <w:pStyle w:val="a6"/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34B">
        <w:rPr>
          <w:rFonts w:ascii="Times New Roman" w:hAnsi="Times New Roman" w:cs="Times New Roman"/>
          <w:sz w:val="28"/>
          <w:szCs w:val="28"/>
        </w:rPr>
        <w:t>участие в организации и проведении общественных экспертиз;</w:t>
      </w:r>
    </w:p>
    <w:p w:rsidR="00E4134B" w:rsidRPr="00E555E6" w:rsidRDefault="00E4134B" w:rsidP="00E4134B">
      <w:pPr>
        <w:pStyle w:val="a6"/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4134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4134B">
        <w:rPr>
          <w:rFonts w:ascii="Times New Roman" w:hAnsi="Times New Roman" w:cs="Times New Roman"/>
          <w:sz w:val="28"/>
          <w:szCs w:val="28"/>
        </w:rPr>
        <w:t xml:space="preserve"> деятельностью исполнительной власти и выборных </w:t>
      </w:r>
      <w:r w:rsidRPr="00440385">
        <w:rPr>
          <w:rFonts w:ascii="Times New Roman" w:hAnsi="Times New Roman" w:cs="Times New Roman"/>
          <w:sz w:val="28"/>
          <w:szCs w:val="28"/>
        </w:rPr>
        <w:t>органов управления.</w:t>
      </w:r>
    </w:p>
    <w:p w:rsidR="00E555E6" w:rsidRPr="00E555E6" w:rsidRDefault="00E555E6" w:rsidP="00E555E6">
      <w:pPr>
        <w:pStyle w:val="a6"/>
        <w:spacing w:before="100" w:beforeAutospacing="1" w:after="100" w:afterAutospacing="1" w:line="360" w:lineRule="auto"/>
        <w:ind w:left="142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55E6" w:rsidRPr="00440385" w:rsidRDefault="00E555E6" w:rsidP="00E555E6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Состояние и развитие основных институтов гражданского общества в Одинцовском муниципальном районе в 2017 году.</w:t>
      </w:r>
    </w:p>
    <w:p w:rsidR="00417035" w:rsidRPr="00417035" w:rsidRDefault="00417035" w:rsidP="00D5125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035">
        <w:rPr>
          <w:rFonts w:ascii="Times New Roman" w:hAnsi="Times New Roman" w:cs="Times New Roman"/>
          <w:sz w:val="28"/>
          <w:szCs w:val="28"/>
        </w:rPr>
        <w:t>Эффективной самоорганизации граждан, особенно их взаимодействию с государством, благоприятствует придание их объединениям правовых форм общественных и других некоммерческих организаций (НКО)</w:t>
      </w:r>
    </w:p>
    <w:p w:rsidR="00D5125B" w:rsidRDefault="00D5125B" w:rsidP="00D5125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5">
        <w:rPr>
          <w:rFonts w:ascii="Times New Roman" w:hAnsi="Times New Roman" w:cs="Times New Roman"/>
          <w:sz w:val="28"/>
          <w:szCs w:val="28"/>
        </w:rPr>
        <w:t>Особо нужно отметить развитие гражданской активности</w:t>
      </w:r>
      <w:r w:rsidR="00631ED2" w:rsidRPr="00440385">
        <w:rPr>
          <w:rFonts w:ascii="Times New Roman" w:hAnsi="Times New Roman" w:cs="Times New Roman"/>
          <w:sz w:val="28"/>
          <w:szCs w:val="28"/>
        </w:rPr>
        <w:t xml:space="preserve"> </w:t>
      </w:r>
      <w:r w:rsidRPr="00440385">
        <w:rPr>
          <w:rFonts w:ascii="Times New Roman" w:hAnsi="Times New Roman" w:cs="Times New Roman"/>
          <w:sz w:val="28"/>
          <w:szCs w:val="28"/>
        </w:rPr>
        <w:t>некоммерческих организаций, основ</w:t>
      </w:r>
      <w:r w:rsidR="00501A19" w:rsidRPr="00440385">
        <w:rPr>
          <w:rFonts w:ascii="Times New Roman" w:hAnsi="Times New Roman" w:cs="Times New Roman"/>
          <w:sz w:val="28"/>
          <w:szCs w:val="28"/>
        </w:rPr>
        <w:t>ан</w:t>
      </w:r>
      <w:r w:rsidRPr="00440385">
        <w:rPr>
          <w:rFonts w:ascii="Times New Roman" w:hAnsi="Times New Roman" w:cs="Times New Roman"/>
          <w:sz w:val="28"/>
          <w:szCs w:val="28"/>
        </w:rPr>
        <w:t xml:space="preserve">ных </w:t>
      </w:r>
      <w:r w:rsidR="00501A19" w:rsidRPr="00440385">
        <w:rPr>
          <w:rFonts w:ascii="Times New Roman" w:hAnsi="Times New Roman" w:cs="Times New Roman"/>
          <w:sz w:val="28"/>
          <w:szCs w:val="28"/>
        </w:rPr>
        <w:t xml:space="preserve">на </w:t>
      </w:r>
      <w:r w:rsidRPr="00440385">
        <w:rPr>
          <w:rFonts w:ascii="Times New Roman" w:hAnsi="Times New Roman" w:cs="Times New Roman"/>
          <w:sz w:val="28"/>
          <w:szCs w:val="28"/>
        </w:rPr>
        <w:t xml:space="preserve">практиках благотворительности, </w:t>
      </w:r>
      <w:r w:rsidR="00631ED2" w:rsidRPr="00440385">
        <w:rPr>
          <w:rFonts w:ascii="Times New Roman" w:hAnsi="Times New Roman" w:cs="Times New Roman"/>
          <w:sz w:val="28"/>
          <w:szCs w:val="28"/>
        </w:rPr>
        <w:t xml:space="preserve"> </w:t>
      </w:r>
      <w:r w:rsidRPr="00440385">
        <w:rPr>
          <w:rFonts w:ascii="Times New Roman" w:hAnsi="Times New Roman" w:cs="Times New Roman"/>
          <w:sz w:val="28"/>
          <w:szCs w:val="28"/>
        </w:rPr>
        <w:t>добровольчества и </w:t>
      </w:r>
      <w:proofErr w:type="spellStart"/>
      <w:r w:rsidRPr="00440385">
        <w:rPr>
          <w:rFonts w:ascii="Times New Roman" w:hAnsi="Times New Roman" w:cs="Times New Roman"/>
          <w:sz w:val="28"/>
          <w:szCs w:val="28"/>
        </w:rPr>
        <w:t>волонт</w:t>
      </w:r>
      <w:r w:rsidR="00501A19" w:rsidRPr="00440385">
        <w:rPr>
          <w:rFonts w:ascii="Times New Roman" w:hAnsi="Times New Roman" w:cs="Times New Roman"/>
          <w:sz w:val="28"/>
          <w:szCs w:val="28"/>
        </w:rPr>
        <w:t>ё</w:t>
      </w:r>
      <w:r w:rsidRPr="00440385">
        <w:rPr>
          <w:rFonts w:ascii="Times New Roman" w:hAnsi="Times New Roman" w:cs="Times New Roman"/>
          <w:sz w:val="28"/>
          <w:szCs w:val="28"/>
        </w:rPr>
        <w:t>рства</w:t>
      </w:r>
      <w:proofErr w:type="spellEnd"/>
      <w:r w:rsidRPr="004403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4C45" w:rsidRPr="00C533B8" w:rsidRDefault="00894C45" w:rsidP="00D5125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3B8">
        <w:rPr>
          <w:rFonts w:ascii="Times New Roman" w:hAnsi="Times New Roman" w:cs="Times New Roman"/>
          <w:sz w:val="28"/>
          <w:szCs w:val="28"/>
        </w:rPr>
        <w:t>Естественный, устойчивый путь гражданского общества – это развитие конкретных социальных инициатив, включающих ясную связь с личным интересом участников и с их возможностями добиваться результата собственными усилиями.</w:t>
      </w:r>
    </w:p>
    <w:p w:rsidR="00702D46" w:rsidRDefault="00702D46" w:rsidP="00702D4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1. Повышение результативности деятельности институтов гражданского общества Одинцовского района, направленной на защиту законных прав и интересов, как социальных групп, так и отдельных граждан. </w:t>
      </w:r>
    </w:p>
    <w:p w:rsidR="00702D46" w:rsidRDefault="00702D46" w:rsidP="00702D4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 Усиление взаимодействия органов местного самоуправления с институтами гражданского общества.</w:t>
      </w:r>
    </w:p>
    <w:p w:rsidR="00702D46" w:rsidRDefault="00702D46" w:rsidP="00702D4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 Повышение роли общественного контроля.</w:t>
      </w:r>
    </w:p>
    <w:p w:rsidR="00702D46" w:rsidRDefault="00702D46" w:rsidP="00702D4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4. Активизация благотворительности, развитие молодежных движений, поддержка предпринимательства,  консолидация ветеранского движения, пропаганда здорового образа жизни.</w:t>
      </w:r>
    </w:p>
    <w:p w:rsidR="00702D46" w:rsidRDefault="00702D46" w:rsidP="00702D4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5. Повышение информированности жителей об имеющихся в Одинцовском районе и</w:t>
      </w:r>
      <w:r w:rsidR="00B20ED7">
        <w:rPr>
          <w:rFonts w:ascii="Times New Roman" w:eastAsia="Times New Roman" w:hAnsi="Times New Roman"/>
          <w:sz w:val="28"/>
          <w:szCs w:val="28"/>
        </w:rPr>
        <w:t>н</w:t>
      </w:r>
      <w:r>
        <w:rPr>
          <w:rFonts w:ascii="Times New Roman" w:eastAsia="Times New Roman" w:hAnsi="Times New Roman"/>
          <w:sz w:val="28"/>
          <w:szCs w:val="28"/>
        </w:rPr>
        <w:t xml:space="preserve">ститутах гражданского общества, а также их непосредственной деятельности.  </w:t>
      </w:r>
    </w:p>
    <w:p w:rsidR="00702D46" w:rsidRDefault="00702D46" w:rsidP="00702D4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6. Возрастание роли Общественной палаты Одинцовского района как центра развития гражданского общества. </w:t>
      </w:r>
    </w:p>
    <w:p w:rsidR="00702D46" w:rsidRDefault="00702D46" w:rsidP="00702D46">
      <w:pPr>
        <w:pStyle w:val="a3"/>
        <w:spacing w:line="360" w:lineRule="auto"/>
        <w:ind w:firstLine="708"/>
        <w:jc w:val="both"/>
        <w:rPr>
          <w:sz w:val="28"/>
          <w:szCs w:val="28"/>
        </w:rPr>
      </w:pPr>
    </w:p>
    <w:p w:rsidR="002B0FA4" w:rsidRDefault="002B0FA4" w:rsidP="008117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D46" w:rsidRDefault="00702D46" w:rsidP="00AD5E6B">
      <w:pP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AD5E6B" w:rsidRDefault="002B0FA4" w:rsidP="00AD5E6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Часть 1. </w:t>
      </w:r>
      <w:r w:rsidR="00AD5E6B">
        <w:rPr>
          <w:rFonts w:ascii="Times New Roman" w:hAnsi="Times New Roman" w:cs="Times New Roman"/>
          <w:b/>
          <w:sz w:val="28"/>
          <w:szCs w:val="28"/>
        </w:rPr>
        <w:t xml:space="preserve">Состояние и развитие основных институтов гражданского общества в Одинцовском муниципальном районе в 2017 году. </w:t>
      </w:r>
    </w:p>
    <w:p w:rsidR="00281B84" w:rsidRDefault="00281B84" w:rsidP="00281B84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Процесс развития гражданского общества Одинцовского района в 2017 году активно развивался и был ориентирован на поддержку основных направлений развития Московской области, объявленных Губернатором Московской области Андреем Воробьёвым в Послании «Наше Подмосковье. Лидерство – это реальность».</w:t>
      </w:r>
    </w:p>
    <w:p w:rsidR="00281B84" w:rsidRDefault="00281B84" w:rsidP="00281B84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Взаимодействие с институтами гражданского общества является одним из основных направлений деятельности Администрации Одинцовского муниципального района (далее – Администрации района). В целях обеспечения данной деятельности Отдел по работе с общественными объединениями Управления внутренней политики Администрации района вносит огромный вклад в развитие гражданского общества.</w:t>
      </w:r>
    </w:p>
    <w:p w:rsidR="00281B84" w:rsidRDefault="00281B84" w:rsidP="00281B84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281B84" w:rsidRDefault="00281B84" w:rsidP="00281B84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Общественные организации</w:t>
      </w:r>
    </w:p>
    <w:p w:rsidR="00281B84" w:rsidRDefault="00281B84" w:rsidP="00281B84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281B84" w:rsidRDefault="00281B84" w:rsidP="00281B84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В 2017 году Отделом по работе с общественными объединениями </w:t>
      </w:r>
      <w:r w:rsidR="00B20ED7" w:rsidRPr="00B20ED7">
        <w:rPr>
          <w:rFonts w:ascii="Times New Roman" w:hAnsi="Times New Roman"/>
          <w:color w:val="FF0000"/>
          <w:sz w:val="28"/>
        </w:rPr>
        <w:t>Администрации Одинцовского муниципального района</w:t>
      </w:r>
      <w:r w:rsidR="00B20ED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велась работа с  55 общественными организациями, находящимися на территории Одинцовского района, в которых состоят более 20 тысяч человек.</w:t>
      </w:r>
    </w:p>
    <w:p w:rsidR="00281B84" w:rsidRDefault="00281B84" w:rsidP="00281B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 сферам деятельности некоммерческие организации в Одинцовском муниципальном районе распределены следующим образом:</w:t>
      </w:r>
    </w:p>
    <w:p w:rsidR="00281B84" w:rsidRDefault="000739E0" w:rsidP="00281B84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ветеранские организации – 21</w:t>
      </w:r>
      <w:r w:rsidR="00281B84">
        <w:rPr>
          <w:rFonts w:ascii="Times New Roman" w:eastAsia="Times New Roman" w:hAnsi="Times New Roman"/>
          <w:sz w:val="28"/>
          <w:szCs w:val="28"/>
        </w:rPr>
        <w:t>;</w:t>
      </w:r>
    </w:p>
    <w:p w:rsidR="00281B84" w:rsidRDefault="00281B84" w:rsidP="00281B84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орган</w:t>
      </w:r>
      <w:r w:rsidR="000739E0">
        <w:rPr>
          <w:rFonts w:ascii="Times New Roman" w:eastAsia="Times New Roman" w:hAnsi="Times New Roman"/>
          <w:sz w:val="28"/>
          <w:szCs w:val="28"/>
        </w:rPr>
        <w:t>изации в интересах инвалидов – 5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281B84" w:rsidRDefault="00281B84" w:rsidP="00281B84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молодежные организации – 6;</w:t>
      </w:r>
    </w:p>
    <w:p w:rsidR="00281B84" w:rsidRDefault="00281B84" w:rsidP="00281B84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правозащитные организации – 2;</w:t>
      </w:r>
    </w:p>
    <w:p w:rsidR="00281B84" w:rsidRDefault="001B1E55" w:rsidP="00281B84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общественные о</w:t>
      </w:r>
      <w:r w:rsidR="000739E0">
        <w:rPr>
          <w:rFonts w:ascii="Times New Roman" w:eastAsia="Times New Roman" w:hAnsi="Times New Roman"/>
          <w:sz w:val="28"/>
          <w:szCs w:val="28"/>
        </w:rPr>
        <w:t>рганизации - 8</w:t>
      </w:r>
      <w:r w:rsidR="00281B84">
        <w:rPr>
          <w:rFonts w:ascii="Times New Roman" w:eastAsia="Times New Roman" w:hAnsi="Times New Roman"/>
          <w:sz w:val="28"/>
          <w:szCs w:val="28"/>
        </w:rPr>
        <w:t>.</w:t>
      </w:r>
    </w:p>
    <w:p w:rsidR="00281B84" w:rsidRDefault="00281B84" w:rsidP="00281B84">
      <w:pPr>
        <w:pStyle w:val="a6"/>
        <w:autoSpaceDE w:val="0"/>
        <w:autoSpaceDN w:val="0"/>
        <w:adjustRightInd w:val="0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</w:p>
    <w:p w:rsidR="00281B84" w:rsidRDefault="00281B84" w:rsidP="00281B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Calibri" w:eastAsia="Calibri" w:hAnsi="Calibri" w:cs="Times New Roman"/>
          <w:noProof/>
        </w:rPr>
        <w:drawing>
          <wp:inline distT="0" distB="0" distL="0" distR="0">
            <wp:extent cx="5495925" cy="3038475"/>
            <wp:effectExtent l="0" t="0" r="0" b="0"/>
            <wp:docPr id="28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81B84" w:rsidRDefault="00281B84" w:rsidP="00281B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Для общественных организаций в Одинцовском районе созданы все необходимые условия для фун</w:t>
      </w:r>
      <w:r w:rsidR="000739E0">
        <w:rPr>
          <w:rFonts w:ascii="Times New Roman" w:eastAsia="Times New Roman" w:hAnsi="Times New Roman"/>
          <w:sz w:val="28"/>
          <w:szCs w:val="28"/>
        </w:rPr>
        <w:t>к</w:t>
      </w:r>
      <w:r>
        <w:rPr>
          <w:rFonts w:ascii="Times New Roman" w:eastAsia="Times New Roman" w:hAnsi="Times New Roman"/>
          <w:sz w:val="28"/>
          <w:szCs w:val="28"/>
        </w:rPr>
        <w:t>ционирования. Общественные организации принимают активное участие во всех мероприятиях, которые происходят в районе. Их деятельность востребована жителями региона, она приносит свои значимые и видимые плоды. Немаловажным фактором тесного взаимодействия общественности и Администрации района является открытость и прозрачность деятельности органов местного самоуправления.</w:t>
      </w:r>
    </w:p>
    <w:p w:rsidR="00281B84" w:rsidRDefault="00281B84" w:rsidP="00281B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81B84" w:rsidRDefault="00281B84" w:rsidP="00281B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Политические партии</w:t>
      </w:r>
    </w:p>
    <w:p w:rsidR="00281B84" w:rsidRDefault="00281B84" w:rsidP="00281B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281B84" w:rsidRDefault="00281B84" w:rsidP="00281B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Отдел </w:t>
      </w:r>
      <w:r>
        <w:rPr>
          <w:rFonts w:ascii="Times New Roman" w:hAnsi="Times New Roman"/>
          <w:sz w:val="28"/>
        </w:rPr>
        <w:t xml:space="preserve">по работе с общественными объединениями </w:t>
      </w:r>
      <w:r>
        <w:rPr>
          <w:rFonts w:ascii="Times New Roman" w:eastAsia="Times New Roman" w:hAnsi="Times New Roman"/>
          <w:sz w:val="28"/>
          <w:szCs w:val="28"/>
        </w:rPr>
        <w:t>также осуществляет активное взаимодействие со следующими региональными отделениями политических партий, находящихся на территории Одинцовского района:</w:t>
      </w:r>
    </w:p>
    <w:p w:rsidR="00281B84" w:rsidRDefault="00281B84" w:rsidP="00281B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1) «Единая Россия»;</w:t>
      </w:r>
    </w:p>
    <w:p w:rsidR="00281B84" w:rsidRDefault="00281B84" w:rsidP="00281B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2) «КПРФ»;</w:t>
      </w:r>
    </w:p>
    <w:p w:rsidR="00281B84" w:rsidRDefault="00281B84" w:rsidP="00281B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3) «Яблоко»;</w:t>
      </w:r>
    </w:p>
    <w:p w:rsidR="00281B84" w:rsidRDefault="00281B84" w:rsidP="00281B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4) «ЛДПР»;</w:t>
      </w:r>
    </w:p>
    <w:p w:rsidR="00281B84" w:rsidRDefault="00281B84" w:rsidP="00281B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5) «Справедливая Россия»;</w:t>
      </w:r>
    </w:p>
    <w:p w:rsidR="00281B84" w:rsidRDefault="00281B84" w:rsidP="00281B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6) «Родина»;</w:t>
      </w:r>
    </w:p>
    <w:p w:rsidR="00281B84" w:rsidRDefault="00281B84" w:rsidP="00281B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7) «Партия Роста».</w:t>
      </w:r>
    </w:p>
    <w:p w:rsidR="00281B84" w:rsidRDefault="00281B84" w:rsidP="00281B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281B84" w:rsidRDefault="00281B84" w:rsidP="00281B84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Таким образом</w:t>
      </w:r>
      <w:r w:rsidRPr="00F51773">
        <w:rPr>
          <w:rFonts w:ascii="Times New Roman" w:eastAsia="Times New Roman" w:hAnsi="Times New Roman"/>
          <w:sz w:val="28"/>
          <w:szCs w:val="28"/>
          <w:highlight w:val="yellow"/>
        </w:rPr>
        <w:t>, в результате работы Отдела с общ</w:t>
      </w:r>
      <w:r w:rsidR="00D02BF2" w:rsidRPr="00F51773">
        <w:rPr>
          <w:rFonts w:ascii="Times New Roman" w:eastAsia="Times New Roman" w:hAnsi="Times New Roman"/>
          <w:sz w:val="28"/>
          <w:szCs w:val="28"/>
          <w:highlight w:val="yellow"/>
        </w:rPr>
        <w:t>ественными объединениям,</w:t>
      </w:r>
      <w:r w:rsidR="00D02BF2">
        <w:rPr>
          <w:rFonts w:ascii="Times New Roman" w:eastAsia="Times New Roman" w:hAnsi="Times New Roman"/>
          <w:sz w:val="28"/>
          <w:szCs w:val="28"/>
        </w:rPr>
        <w:t xml:space="preserve"> значит</w:t>
      </w:r>
      <w:r>
        <w:rPr>
          <w:rFonts w:ascii="Times New Roman" w:eastAsia="Times New Roman" w:hAnsi="Times New Roman"/>
          <w:sz w:val="28"/>
          <w:szCs w:val="28"/>
        </w:rPr>
        <w:t>ельно увеличилась эффективность работы и сотрудничество с представителями политических партий и общественных объединений.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Открытый и отзывчивый подход ко всем обращениям, поступающим от жителей, указывает на тенденцию позитивного отношения общественности к органам местного самоуправления и Главе района. </w:t>
      </w:r>
      <w:r>
        <w:rPr>
          <w:rFonts w:ascii="Times New Roman" w:hAnsi="Times New Roman"/>
          <w:sz w:val="28"/>
        </w:rPr>
        <w:t>При этом деятельность большинства некоммерческих организаций является социально ориентированной и нацелена на конструктивное взаимодействие с органами местного самоуправления  в сфере реализации законных прав и насущных потребностей различных категорий граждан.</w:t>
      </w:r>
    </w:p>
    <w:p w:rsidR="004E205A" w:rsidRDefault="004E205A" w:rsidP="002B0F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4E205A" w:rsidRDefault="004E205A" w:rsidP="002B0F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4E205A" w:rsidRDefault="004E205A" w:rsidP="002B0F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4E205A" w:rsidRDefault="004E205A" w:rsidP="002B0F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2B0FA4" w:rsidRDefault="00934457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1.1</w:t>
      </w:r>
      <w:r w:rsidR="002B0FA4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. </w:t>
      </w: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Лучшие </w:t>
      </w:r>
      <w:r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и</w:t>
      </w:r>
      <w:r w:rsidR="002B0FA4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нициативы Общественной палаты</w:t>
      </w:r>
    </w:p>
    <w:p w:rsidR="002B0FA4" w:rsidRDefault="00934457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  <w:r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Одинц</w:t>
      </w:r>
      <w:r w:rsidR="002B0FA4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овского муниципального района</w:t>
      </w:r>
    </w:p>
    <w:p w:rsidR="00E073E6" w:rsidRDefault="00E073E6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</w:p>
    <w:tbl>
      <w:tblPr>
        <w:tblW w:w="1035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318"/>
        <w:gridCol w:w="4361"/>
        <w:gridCol w:w="34"/>
        <w:gridCol w:w="3261"/>
      </w:tblGrid>
      <w:tr w:rsidR="00E073E6" w:rsidTr="00D02BF2">
        <w:trPr>
          <w:trHeight w:val="183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E6" w:rsidRDefault="00E073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73E6" w:rsidRDefault="00E07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3E6" w:rsidRDefault="00E073E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073E6" w:rsidRDefault="00E073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276350" cy="1590675"/>
                  <wp:effectExtent l="19050" t="0" r="0" b="0"/>
                  <wp:docPr id="27" name="Рисунок 34" descr="http://www.gimnmo.ru/images/flags/Odintsovo/Odintsov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 descr="http://www.gimnmo.ru/images/flags/Odintsovo/Odintsov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3E6" w:rsidRDefault="00E073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E6" w:rsidRDefault="00E073E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073E6" w:rsidRDefault="00E07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муниципальной общественной палаты:</w:t>
            </w:r>
          </w:p>
          <w:p w:rsidR="00E073E6" w:rsidRDefault="00E073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Общественная палата Одинцовского муниципального района</w:t>
            </w:r>
          </w:p>
          <w:p w:rsidR="00E073E6" w:rsidRDefault="00E07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3E6" w:rsidRDefault="00E07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председателя: Иванов Захар Юрьевич</w:t>
            </w:r>
          </w:p>
          <w:p w:rsidR="00E073E6" w:rsidRDefault="00E07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3E6" w:rsidRDefault="00E07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Общественной палаты: Московская Область,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динцово, ул.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Маршала Жукова, дом 28.</w:t>
            </w:r>
          </w:p>
          <w:p w:rsidR="00E073E6" w:rsidRDefault="00E07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3E6" w:rsidRPr="00281B84" w:rsidRDefault="00E07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281B8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81B8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Style w:val="mail-message-sender-email"/>
                <w:rFonts w:ascii="Times New Roman" w:hAnsi="Times New Roman"/>
                <w:sz w:val="24"/>
                <w:szCs w:val="24"/>
                <w:lang w:val="en-US"/>
              </w:rPr>
              <w:t>secr</w:t>
            </w:r>
            <w:proofErr w:type="spellEnd"/>
            <w:r w:rsidRPr="00281B84">
              <w:rPr>
                <w:rStyle w:val="mail-message-sender-email"/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Style w:val="mail-message-sender-email"/>
                <w:rFonts w:ascii="Times New Roman" w:hAnsi="Times New Roman"/>
                <w:sz w:val="24"/>
                <w:szCs w:val="24"/>
                <w:lang w:val="en-US"/>
              </w:rPr>
              <w:t>op</w:t>
            </w:r>
            <w:r w:rsidRPr="00281B84">
              <w:rPr>
                <w:rStyle w:val="mail-message-sender-email"/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Style w:val="mail-message-sender-email"/>
                <w:rFonts w:ascii="Times New Roman" w:hAnsi="Times New Roman"/>
                <w:sz w:val="24"/>
                <w:szCs w:val="24"/>
                <w:lang w:val="en-US"/>
              </w:rPr>
              <w:t>odin</w:t>
            </w:r>
            <w:proofErr w:type="spellEnd"/>
            <w:r w:rsidRPr="00281B84">
              <w:rPr>
                <w:rStyle w:val="mail-message-sender-email"/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Style w:val="mail-message-sender-email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E073E6" w:rsidRPr="00281B84" w:rsidRDefault="00E07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3E6" w:rsidRDefault="00E07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контактный номер телефона: 8-985-151-30-77</w:t>
            </w:r>
          </w:p>
          <w:p w:rsidR="00E073E6" w:rsidRDefault="00E07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3E6" w:rsidRDefault="00E07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сайт (при наличии): http://op.odin.ru/</w:t>
            </w:r>
          </w:p>
          <w:p w:rsidR="00E073E6" w:rsidRDefault="00E07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3E6" w:rsidRDefault="00E073E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страницу в социальной сети: https://www.facebook.com/op.odin.ru/</w:t>
            </w:r>
          </w:p>
        </w:tc>
      </w:tr>
      <w:tr w:rsidR="00E073E6" w:rsidTr="00D02BF2">
        <w:tc>
          <w:tcPr>
            <w:tcW w:w="10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E6" w:rsidRDefault="00E073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Раздел №1</w:t>
            </w:r>
          </w:p>
          <w:p w:rsidR="00E073E6" w:rsidRDefault="00E073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Добились! Реализованные проекты.</w:t>
            </w:r>
          </w:p>
          <w:p w:rsidR="00E073E6" w:rsidRDefault="00E07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Подробно описать ключевые проекты, которые повлияли на качество жизни граждан </w:t>
            </w:r>
          </w:p>
          <w:p w:rsidR="00E073E6" w:rsidRDefault="00E073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73E6" w:rsidTr="00D02BF2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6" w:rsidRDefault="00E073E6">
            <w:pP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552575" cy="1162050"/>
                  <wp:effectExtent l="19050" t="0" r="9525" b="0"/>
                  <wp:docPr id="2" name="Рисунок 40" descr="Благотворительный забег «Я бегу-ребенку помогу!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" descr="Благотворительный забег «Я бегу-ребенку помогу!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3E6" w:rsidRDefault="00E073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562100" cy="971550"/>
                  <wp:effectExtent l="19050" t="0" r="0" b="0"/>
                  <wp:docPr id="3" name="Рисунок 43" descr="Благотворительный забег «Я бегу-ребенку помогу!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3" descr="Благотворительный забег «Я бегу-ребенку помогу!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3E6" w:rsidRDefault="00E073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504950" cy="1133475"/>
                  <wp:effectExtent l="19050" t="0" r="0" b="0"/>
                  <wp:docPr id="4" name="Рисунок 46" descr="Благотворительный забег «Я бегу-ребенку помогу!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 descr="Благотворительный забег «Я бегу-ребенку помогу!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6" w:rsidRDefault="00E073E6" w:rsidP="00E073E6">
            <w:pPr>
              <w:pStyle w:val="a6"/>
              <w:numPr>
                <w:ilvl w:val="0"/>
                <w:numId w:val="3"/>
              </w:numPr>
              <w:ind w:left="33" w:firstLine="0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 мая на центральной площади города Одинцово ОП провела благотворительный забег «Я бегу-ребенку помогу!». Совместно с ОП Одинцовского района организаторами спортивного праздника выступили «Школа великих открытий», Московская областная организация инвалидов и семей с детьми-инвалидами «Мир детям», при поддержке Комитета по культуре, спорту и туризму администрации Одинцовского района. Цель — сбор сре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дств в 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омощь детям с ограниченными возможностями здоровья.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  <w:r>
              <w:br/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E6" w:rsidRDefault="002E25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="00E073E6">
                <w:rPr>
                  <w:rStyle w:val="a7"/>
                  <w:rFonts w:ascii="Times New Roman" w:hAnsi="Times New Roman"/>
                  <w:sz w:val="24"/>
                  <w:szCs w:val="24"/>
                </w:rPr>
                <w:t>http://op.odin.ru/news/?div_id=107&amp;id=58016</w:t>
              </w:r>
            </w:hyperlink>
          </w:p>
          <w:p w:rsidR="00E073E6" w:rsidRDefault="002E25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3" w:history="1">
              <w:r w:rsidR="00E073E6">
                <w:rPr>
                  <w:rStyle w:val="a7"/>
                  <w:rFonts w:ascii="Times New Roman" w:hAnsi="Times New Roman"/>
                  <w:sz w:val="24"/>
                  <w:szCs w:val="24"/>
                </w:rPr>
                <w:t>http://op.odin.ru/news/?div_id=107&amp;id=58078</w:t>
              </w:r>
            </w:hyperlink>
          </w:p>
          <w:p w:rsidR="00E073E6" w:rsidRDefault="002E25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4" w:history="1">
              <w:r w:rsidR="00E073E6">
                <w:rPr>
                  <w:rStyle w:val="a7"/>
                  <w:rFonts w:ascii="Times New Roman" w:hAnsi="Times New Roman"/>
                  <w:sz w:val="24"/>
                  <w:szCs w:val="24"/>
                </w:rPr>
                <w:t>http://op.odin.ru/news/?div_id=107&amp;id=58140</w:t>
              </w:r>
            </w:hyperlink>
          </w:p>
          <w:p w:rsidR="00E073E6" w:rsidRDefault="00E073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73E6" w:rsidRDefault="00E073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73E6" w:rsidRDefault="00E073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73E6" w:rsidRDefault="00E073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73E6" w:rsidRDefault="00E073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73E6" w:rsidRDefault="00E073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73E6" w:rsidRDefault="00E073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73E6" w:rsidRDefault="00E073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73E6" w:rsidRDefault="00E073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73E6" w:rsidRDefault="00E073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073E6" w:rsidTr="00D02BF2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E6" w:rsidRDefault="00E073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638300" cy="1504950"/>
                  <wp:effectExtent l="19050" t="0" r="0" b="0"/>
                  <wp:docPr id="5" name="Рисунок 5" descr="15578416_1826990144249796_5979918229433466925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15578416_1826990144249796_5979918229433466925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3E6" w:rsidRDefault="00E073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6" w:rsidRDefault="00E073E6" w:rsidP="00E073E6">
            <w:pPr>
              <w:pStyle w:val="a6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Ежегодная Благотворительная елка для детей.</w:t>
            </w:r>
          </w:p>
          <w:p w:rsidR="00E073E6" w:rsidRDefault="00E073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Ежегодно ОП Одинцовского района проводит Благотворительную ёлку для детей района, детей из коррекционных школ, детей-инвалидов и многодетных семей,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посвященная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празднованию Нового года.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программе мероприятия детей всегда ждет новогоднее представление, концертная программа, встреча детей с героями сказок, выдача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сладких подарков и отличное настроение.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E6" w:rsidRDefault="00E073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http://op.odin.ru/</w:t>
            </w:r>
          </w:p>
          <w:p w:rsidR="00E073E6" w:rsidRDefault="002E259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6" w:history="1">
              <w:r w:rsidR="00E073E6"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</w:rPr>
                <w:t>http://op.odin.ru/photo/?div_id=2975</w:t>
              </w:r>
            </w:hyperlink>
          </w:p>
          <w:p w:rsidR="00E073E6" w:rsidRDefault="002E259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7" w:history="1">
              <w:r w:rsidR="00E073E6"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</w:rPr>
                <w:t>http://op.odin.ru/news/?div_id=107&amp;id=50346</w:t>
              </w:r>
            </w:hyperlink>
          </w:p>
          <w:p w:rsidR="00E073E6" w:rsidRDefault="00E073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73E6" w:rsidTr="00D02BF2">
        <w:trPr>
          <w:trHeight w:val="777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6" w:rsidRDefault="00E073E6">
            <w:pP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1647825" cy="1781175"/>
                  <wp:effectExtent l="19050" t="0" r="9525" b="0"/>
                  <wp:docPr id="6" name="Рисунок 6" descr="21192455_1959002714381871_5231585698791413492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21192455_1959002714381871_5231585698791413492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6" w:rsidRDefault="00E073E6" w:rsidP="00E073E6">
            <w:pPr>
              <w:pStyle w:val="a6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«Этот город самый лучший. Интерактивная площадка для детей» «Мой Мир Одинцово»</w:t>
            </w:r>
          </w:p>
          <w:p w:rsidR="00E073E6" w:rsidRDefault="00E073E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ОП совместно с активными общественными организациями Одинцовского района создавала чудеса для детей на интерактивной площадке «Мой Мир - Одинцово!», расположившейся на Центральной площади города. Программа мероприятия была ориентирована на юных Одинцовских жителей и гостей города-юбиляра.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Общественники предложили посетителям праздника помечтать и установили карту пожеланий. Концертная программа, в которой блистали местные исполнители,  дополнилась кукольным спектаклем, творческими мастер-классами, развивающими занятиями на логику, игровой зоной и фотовыставкой «Одинцово в лицах».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E6" w:rsidRDefault="002E259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9" w:history="1">
              <w:r w:rsidR="00E073E6"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http://op.odin.ru/news/?id=59952</w:t>
              </w:r>
            </w:hyperlink>
          </w:p>
          <w:p w:rsidR="00E073E6" w:rsidRDefault="00E073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73E6" w:rsidTr="00D02BF2">
        <w:trPr>
          <w:trHeight w:val="1844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6" w:rsidRDefault="00E073E6">
            <w:pP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704975" cy="1400175"/>
                  <wp:effectExtent l="19050" t="0" r="9525" b="0"/>
                  <wp:docPr id="7" name="Рисунок 7" descr="22089562_1970625953219547_8070002888312073503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22089562_1970625953219547_8070002888312073503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40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6" w:rsidRDefault="00E073E6" w:rsidP="00E073E6">
            <w:pPr>
              <w:numPr>
                <w:ilvl w:val="0"/>
                <w:numId w:val="4"/>
              </w:numPr>
              <w:ind w:left="7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Семинар-тренинг для  пожилых людей «Люди пожилые - душой и сердцем молодые»</w:t>
            </w:r>
          </w:p>
          <w:p w:rsidR="00E073E6" w:rsidRDefault="00E073E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День пожилого человека — особенный праздник и в эту золотую осеннюю пору общественники чествовали тех, кто все свои силы и знания посвятил своему народу, кто отдал здоровье и молодость молодому поколению.  В программе мероприятия для наших бабушек и дедушек были: песни молодости, поздравления, подарки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занятия по скандинавской ходьбе, интересные психологические тренинги, экскурсия по Одинцовскому парку культуры, спорта и отдыха, русские народные песни, танцы и настоящий русский самовар с баранками и чаем из сбора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трав с земель Одинцовского района.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E6" w:rsidRDefault="002E259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1" w:history="1">
              <w:r w:rsidR="00E073E6"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</w:rPr>
                <w:t>http://op.odin.ru/news/?div_id=107&amp;id=60565</w:t>
              </w:r>
            </w:hyperlink>
          </w:p>
          <w:p w:rsidR="00E073E6" w:rsidRDefault="00E073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73E6" w:rsidTr="00D02BF2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E6" w:rsidRDefault="00E073E6">
            <w:pP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619250" cy="800100"/>
                  <wp:effectExtent l="19050" t="0" r="0" b="0"/>
                  <wp:docPr id="8" name="Рисунок 49" descr="http://op.odin.ru/img/gallery/2017/10/IMG_4915-04-10-17-09-tn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 descr="http://op.odin.ru/img/gallery/2017/10/IMG_4915-04-10-17-09-tn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3E6" w:rsidRDefault="00E073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562100" cy="1171575"/>
                  <wp:effectExtent l="19050" t="0" r="0" b="0"/>
                  <wp:docPr id="9" name="Рисунок 52" descr="Круглый стол по вопросам налогообложения, Комиссия по здравоохранению, социальной политике и качеству жизни гражда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2" descr="Круглый стол по вопросам налогообложения, Комиссия по здравоохранению, социальной политике и качеству жизни гражда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3E6" w:rsidRDefault="00E073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6" w:rsidRDefault="00E073E6" w:rsidP="00E073E6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Общественный контроль и решение социально-значимых вопросов совместно с СОНКО и общественными объединениями в рамках работы совета НКО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ОП Одинцовского района.</w:t>
            </w:r>
          </w:p>
          <w:p w:rsidR="00E073E6" w:rsidRDefault="00E073E6">
            <w:pPr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Решены вопросы с задержками при регистрации юридических лиц;</w:t>
            </w:r>
          </w:p>
          <w:p w:rsidR="00E073E6" w:rsidRDefault="00E073E6">
            <w:pPr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Проведены консультации и распространена информация по решению вопросов, связанных с предоставлением льгот на налоги физических лиц;</w:t>
            </w:r>
          </w:p>
          <w:p w:rsidR="00E073E6" w:rsidRDefault="00E073E6">
            <w:pPr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 рамках проведения серии круглых столов по вопросу оказания медицинских услуг в Одинцовском районе учтены замечания по взаимодействию между медицинскими учреждениями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организации выездных медицинских комиссий в удаленные поселения Одинцовского района:</w:t>
            </w:r>
          </w:p>
          <w:p w:rsidR="00E073E6" w:rsidRDefault="00E073E6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Решены вопросы по обращениям предоставления мест в детские дошкольные учреждения семьям, находящимся в трудной жизненной ситуации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6" w:rsidRDefault="002E2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4" w:history="1">
              <w:r w:rsidR="00E073E6">
                <w:rPr>
                  <w:rStyle w:val="a7"/>
                  <w:rFonts w:ascii="Times New Roman" w:hAnsi="Times New Roman"/>
                  <w:sz w:val="24"/>
                  <w:szCs w:val="24"/>
                </w:rPr>
                <w:t>http://op.odin.ru/main/topic.asp?id=779</w:t>
              </w:r>
            </w:hyperlink>
          </w:p>
          <w:p w:rsidR="00E073E6" w:rsidRDefault="002E2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E073E6">
                <w:rPr>
                  <w:rStyle w:val="a7"/>
                  <w:rFonts w:ascii="Times New Roman" w:hAnsi="Times New Roman"/>
                  <w:sz w:val="24"/>
                  <w:szCs w:val="24"/>
                </w:rPr>
                <w:t>http://op.odin.ru/news/?id=61464</w:t>
              </w:r>
            </w:hyperlink>
          </w:p>
          <w:p w:rsidR="00E073E6" w:rsidRDefault="002E2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E073E6">
                <w:rPr>
                  <w:rStyle w:val="a7"/>
                  <w:rFonts w:ascii="Times New Roman" w:hAnsi="Times New Roman"/>
                  <w:sz w:val="24"/>
                  <w:szCs w:val="24"/>
                </w:rPr>
                <w:t>http://op.odin.ru/news/?id=61389</w:t>
              </w:r>
            </w:hyperlink>
          </w:p>
          <w:p w:rsidR="00E073E6" w:rsidRDefault="00E073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http://op.odin.ru/news/?id=60636</w:t>
            </w:r>
          </w:p>
        </w:tc>
      </w:tr>
      <w:tr w:rsidR="00E073E6" w:rsidTr="00D02BF2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E6" w:rsidRDefault="00E073E6">
            <w:pP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6" w:rsidRDefault="00E073E6" w:rsidP="00E073E6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 целью развития институтов СОНКО и социального предпринимательства, содействия в организации социально-значимых мероприятий, продвижения сервисов СОНКО и расширения целевой аудитории в Московской области на базе члена совета НКО АНО «КИЦРП» создан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Ресурсный центр для СОНКО и социального предпринимательства. Активными участниками развивающих семинаров, круглых столов, мероприятий, а также пользователями зоны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коворкинга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центра стали члены Совета НКО Общественной палаты Одинцовского района.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6" w:rsidRDefault="002E2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7" w:history="1">
              <w:r w:rsidR="00E073E6">
                <w:rPr>
                  <w:rStyle w:val="a7"/>
                  <w:rFonts w:ascii="Times New Roman" w:hAnsi="Times New Roman"/>
                  <w:sz w:val="24"/>
                  <w:szCs w:val="24"/>
                </w:rPr>
                <w:t>http://op.odin.ru/news/?id=59949</w:t>
              </w:r>
            </w:hyperlink>
          </w:p>
          <w:p w:rsidR="00E073E6" w:rsidRDefault="002E2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E073E6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https://www.facebook.com/kicrpodintsovo.ru/?hc_ref=ART7Ytawl_rWfxX463n_XAAIWMTYnjEHep-WjAHulhFJPnzJDy7F27Fx7HqrvEReURY</w:t>
              </w:r>
            </w:hyperlink>
          </w:p>
          <w:p w:rsidR="00E073E6" w:rsidRDefault="002E2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E073E6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https://www.facebook.com/natasha.suvorova.12/videos/pcb.359085367872644/1389564584</w:t>
              </w:r>
              <w:r w:rsidR="00E073E6">
                <w:rPr>
                  <w:rStyle w:val="a7"/>
                  <w:rFonts w:ascii="Times New Roman" w:hAnsi="Times New Roman"/>
                  <w:sz w:val="24"/>
                  <w:szCs w:val="24"/>
                </w:rPr>
                <w:lastRenderedPageBreak/>
                <w:t>488104/?type=3&amp;theater&amp;ifg=1</w:t>
              </w:r>
            </w:hyperlink>
          </w:p>
          <w:p w:rsidR="00E073E6" w:rsidRDefault="002E2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E073E6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https://www.facebook.com/photo.php?fbid=1388548401256389&amp;set=pcb.358654934582354&amp;type=3&amp;theater&amp;ifg=1</w:t>
              </w:r>
            </w:hyperlink>
          </w:p>
          <w:p w:rsidR="00E073E6" w:rsidRDefault="00E073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https://www.facebook.com/photo.php?fbid=2047601545475939&amp;set=pcb.363209144126933&amp;type=3&amp;theater&amp;ifg=1</w:t>
            </w:r>
          </w:p>
        </w:tc>
      </w:tr>
      <w:tr w:rsidR="00E073E6" w:rsidTr="00D02BF2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E6" w:rsidRDefault="00E073E6">
            <w:pP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6" w:rsidRDefault="00E073E6" w:rsidP="00E073E6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целях информационной поддержке населения и освещения деятельности ОП Одинцовского района создана отдельная комиссия, которая работает по следующим направлениям:</w:t>
            </w:r>
          </w:p>
          <w:p w:rsidR="00E073E6" w:rsidRDefault="00E073E6">
            <w:pPr>
              <w:pStyle w:val="a6"/>
              <w:ind w:left="50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Организация прямого эфира с жителями Одинцовского района, телепередача «Разберёмся» на телеканале Одинцово;</w:t>
            </w:r>
          </w:p>
          <w:p w:rsidR="00E073E6" w:rsidRDefault="00E073E6">
            <w:pPr>
              <w:pStyle w:val="a6"/>
              <w:ind w:left="502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Ведение страниц в социальных сетях, сайта ОП;</w:t>
            </w:r>
          </w:p>
          <w:p w:rsidR="00E073E6" w:rsidRDefault="00E073E6">
            <w:pPr>
              <w:pStyle w:val="a6"/>
              <w:ind w:left="5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Взаимодействие со СМИ и пресс-службой Администрации ОМР с целью доведения информационных поводов;</w:t>
            </w:r>
          </w:p>
          <w:p w:rsidR="00E073E6" w:rsidRDefault="00E073E6">
            <w:pPr>
              <w:pStyle w:val="a6"/>
              <w:ind w:left="502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Уникальным каналом распространения информации о мероприятиях и социально-значимых вопросов является Совет НКО при Общественной палате Одинцовского района.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6" w:rsidRDefault="00E073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http://otv.odintv.ru/avtor/21</w:t>
            </w:r>
          </w:p>
        </w:tc>
      </w:tr>
      <w:tr w:rsidR="00E073E6" w:rsidTr="00D02BF2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E6" w:rsidRDefault="00E073E6">
            <w:pP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6" w:rsidRDefault="00E073E6" w:rsidP="00E073E6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целью поддержки материнства для будущих мам организованы</w:t>
            </w:r>
          </w:p>
          <w:p w:rsidR="00E073E6" w:rsidRDefault="00E073E6">
            <w:pPr>
              <w:pStyle w:val="a6"/>
              <w:ind w:left="502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Психокоррекционные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курсы для беременных женщин»;</w:t>
            </w:r>
          </w:p>
          <w:p w:rsidR="00E073E6" w:rsidRDefault="00E073E6">
            <w:pPr>
              <w:pStyle w:val="a6"/>
              <w:ind w:left="502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Один день в родильном доме» для будущих родителей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6" w:rsidRDefault="002E2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1" w:history="1">
              <w:r w:rsidR="00E073E6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https://наше-подмосковье.рф/upload/tmp-picture/181/181c03ceea6394f861de451bb15fdaf8.jpg</w:t>
              </w:r>
            </w:hyperlink>
          </w:p>
          <w:p w:rsidR="00E073E6" w:rsidRDefault="00E073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https://наше-подмосковье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/>
              </w:rPr>
              <w:t>ф/projects/12387/</w:t>
            </w:r>
          </w:p>
        </w:tc>
      </w:tr>
      <w:tr w:rsidR="00E073E6" w:rsidTr="00D02BF2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6" w:rsidRDefault="00E073E6">
            <w:pP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152525" cy="1333500"/>
                  <wp:effectExtent l="0" t="0" r="0" b="0"/>
                  <wp:docPr id="10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5959" cy="1335517"/>
                          </a:xfrm>
                          <a:prstGeom prst="rect">
                            <a:avLst/>
                          </a:prstGeom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1009650" cy="1352550"/>
                  <wp:effectExtent l="19050" t="0" r="0" b="0"/>
                  <wp:docPr id="11" name="Рисунок 11" descr="IMG_50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G_50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6" w:rsidRDefault="00E073E6" w:rsidP="00E073E6">
            <w:pPr>
              <w:pStyle w:val="a6"/>
              <w:numPr>
                <w:ilvl w:val="0"/>
                <w:numId w:val="4"/>
              </w:numPr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Проведение цикла мероприятий, приуроченных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впразднованию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Дня Победы. Проведены уроки мужества на базе образовательных учреждений для разных возрастных параллелей,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торжественные концерты, круглые столы, возложения к памятникам и мемориальным доскам, выезды членов комиссий в составе делегаций районов в города-герои Брест, Минск, Ленинград.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6" w:rsidRDefault="00E073E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Большое количество публикаций по данным мероприятиям в газетах "Диалог"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"Одинцовская неделя", а также на канале ОТВ в рамках программы 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 «Разберёмся» http://otv.odintv.ru/Razberemsya-03-05-2017-</w:t>
            </w:r>
          </w:p>
        </w:tc>
      </w:tr>
      <w:tr w:rsidR="00E073E6" w:rsidTr="00D02BF2">
        <w:trPr>
          <w:trHeight w:val="2967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6" w:rsidRDefault="00E073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Раздел №2</w:t>
            </w:r>
          </w:p>
          <w:p w:rsidR="00E073E6" w:rsidRDefault="00E073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Информация о мероприятиях по общественному контролю.</w:t>
            </w:r>
          </w:p>
          <w:p w:rsidR="00E073E6" w:rsidRDefault="00E07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Подробно описать  ключевые мероприятия по общественному контролю</w:t>
            </w:r>
          </w:p>
          <w:p w:rsidR="00E073E6" w:rsidRDefault="00E073E6">
            <w:pP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(образец)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6" w:rsidRDefault="00E073E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E6" w:rsidRDefault="00E073E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73E6" w:rsidTr="00D02BF2">
        <w:tc>
          <w:tcPr>
            <w:tcW w:w="10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6" w:rsidRDefault="00E073E6" w:rsidP="00E073E6">
            <w:pPr>
              <w:pStyle w:val="a6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в рамках приоритетных направлений  в Московской области</w:t>
            </w:r>
          </w:p>
        </w:tc>
      </w:tr>
      <w:tr w:rsidR="00E073E6" w:rsidTr="00D02BF2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6" w:rsidRDefault="00E073E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581150" cy="1819275"/>
                  <wp:effectExtent l="19050" t="0" r="0" b="0"/>
                  <wp:docPr id="12" name="Рисунок 12" descr="Snimok-ehkrana-2017-9-tn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Snimok-ehkrana-2017-9-tn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6" w:rsidRDefault="00E073E6" w:rsidP="00E073E6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Мониторинг детских площадок в Одинцовском районе</w:t>
            </w:r>
          </w:p>
          <w:p w:rsidR="00E073E6" w:rsidRDefault="00E073E6">
            <w:pPr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результатам проверок на детских площадках много незакрепленных качелей; острых углов; бетонных бордюров; поврежденных ограждений и перил у горок; покрытий, не соответствующих стандартам (мало площадок с лучшим покрытием ― прорезиненными материалами).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E6" w:rsidRDefault="002E259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5" w:history="1">
              <w:r w:rsidR="00E073E6">
                <w:rPr>
                  <w:rStyle w:val="a7"/>
                  <w:rFonts w:ascii="Times New Roman" w:hAnsi="Times New Roman"/>
                  <w:sz w:val="24"/>
                  <w:szCs w:val="24"/>
                </w:rPr>
                <w:t>http://op.odin.ru/news/?id=61241</w:t>
              </w:r>
            </w:hyperlink>
          </w:p>
          <w:p w:rsidR="00E073E6" w:rsidRDefault="002E259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36" w:history="1">
              <w:r w:rsidR="00E073E6">
                <w:rPr>
                  <w:rStyle w:val="a7"/>
                  <w:rFonts w:ascii="Times New Roman" w:hAnsi="Times New Roman"/>
                  <w:sz w:val="24"/>
                  <w:szCs w:val="24"/>
                </w:rPr>
                <w:t>http://op.odin.ru/news/?div_id=107&amp;id=61412</w:t>
              </w:r>
            </w:hyperlink>
          </w:p>
          <w:p w:rsidR="00E073E6" w:rsidRDefault="00E073E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E073E6" w:rsidTr="00D02BF2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6" w:rsidRDefault="00E073E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590675" cy="1190625"/>
                  <wp:effectExtent l="19050" t="0" r="9525" b="0"/>
                  <wp:docPr id="13" name="Рисунок 28" descr="Семинар-заседание по мониторингу доступной среды в Одинцовском районе, Встреча ГУСК МО с НКО Одинцовского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 descr="Семинар-заседание по мониторингу доступной среды в Одинцовском районе, Встреча ГУСК МО с НКО Одинцовского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6" w:rsidRDefault="00E073E6" w:rsidP="00E073E6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Мониторинг доступной среды для людей с ВОЗ:</w:t>
            </w:r>
          </w:p>
          <w:p w:rsidR="00E073E6" w:rsidRDefault="00E073E6">
            <w:pPr>
              <w:pStyle w:val="a6"/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-Места проживания инвалидов, социальной защиты, а также специализированных учреждений (в том числе 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/сад№40.),</w:t>
            </w:r>
          </w:p>
          <w:p w:rsidR="00E073E6" w:rsidRDefault="00E073E6">
            <w:pPr>
              <w:pStyle w:val="a6"/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-зданий ФСС и ПФ;  </w:t>
            </w:r>
          </w:p>
          <w:p w:rsidR="00E073E6" w:rsidRDefault="00E073E6">
            <w:pPr>
              <w:pStyle w:val="a6"/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E073E6" w:rsidRDefault="00E073E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br/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6" w:rsidRDefault="00E073E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http://op.odin.ru/news/?id=60408</w:t>
            </w:r>
          </w:p>
        </w:tc>
      </w:tr>
      <w:tr w:rsidR="00E073E6" w:rsidTr="00D02BF2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6" w:rsidRDefault="00E073E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6" w:rsidRDefault="00E073E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6" w:rsidRDefault="00E073E6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E073E6" w:rsidTr="00D02BF2">
        <w:trPr>
          <w:trHeight w:val="348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E6" w:rsidRDefault="00E073E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6" w:rsidRDefault="00E073E6" w:rsidP="00E073E6">
            <w:pPr>
              <w:pStyle w:val="a6"/>
              <w:numPr>
                <w:ilvl w:val="0"/>
                <w:numId w:val="6"/>
              </w:numPr>
              <w:tabs>
                <w:tab w:val="left" w:pos="192"/>
              </w:tabs>
              <w:spacing w:after="0" w:line="240" w:lineRule="auto"/>
              <w:ind w:right="-7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Опрос. «</w:t>
            </w:r>
            <w:hyperlink r:id="rId38" w:tgtFrame="_blank" w:history="1">
              <w:r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</w:rPr>
                <w:t>В безопасности ли Ваш ребенок в школе?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E073E6" w:rsidRDefault="00E073E6">
            <w:pPr>
              <w:tabs>
                <w:tab w:val="left" w:pos="192"/>
              </w:tabs>
              <w:spacing w:after="0" w:line="240" w:lineRule="auto"/>
              <w:ind w:right="-79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 Одинцовского района совместно с ОП Московской области и родительскими сообществами Одинцовского района провела мониторинг-оценку эффективности взаимодействия должностных лиц, руководителей учебных заведений с родителями учащихся.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6" w:rsidRDefault="00E073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http://op.odin.ru/news/?div_id=107&amp;id=56809</w:t>
            </w:r>
          </w:p>
        </w:tc>
      </w:tr>
      <w:tr w:rsidR="00E073E6" w:rsidTr="00D02BF2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E6" w:rsidRDefault="00E073E6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E073E6" w:rsidRDefault="00E073E6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162050" cy="819150"/>
                  <wp:effectExtent l="19050" t="0" r="0" b="0"/>
                  <wp:docPr id="14" name="Рисунок 14" descr="IMG_49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IMG_49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3E6" w:rsidRDefault="00E073E6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E073E6" w:rsidRDefault="00E073E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6" w:rsidRDefault="00E073E6" w:rsidP="00E073E6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Общественная проверка рабочей группы ОП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контролю 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использованием бюджетных средств, выделенных на ремонты образовательных организаций и за его качественным выполнением.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E6" w:rsidRDefault="00E073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«Новые Рубежи» от 24.08.2017г. № 33. Статья « Готовность – номер 1!».</w:t>
            </w:r>
          </w:p>
          <w:p w:rsidR="00E073E6" w:rsidRDefault="00E07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3E6" w:rsidRDefault="00E073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http://inodintsovo.ru/upload/73331_9a0891bcc0b1b4929068d4b3a48418741cbabdd6.pdf</w:t>
            </w:r>
          </w:p>
        </w:tc>
      </w:tr>
      <w:tr w:rsidR="00E073E6" w:rsidTr="00D02BF2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6" w:rsidRDefault="00E073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№3</w:t>
            </w:r>
          </w:p>
          <w:p w:rsidR="00E073E6" w:rsidRDefault="00E073E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Успешные практики взаимодействия с органами исполнительной власти государственного и муниципального уровней управления,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а также  с Общественной палатой Московской области.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E6" w:rsidRDefault="00E073E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E6" w:rsidRDefault="00E073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73E6" w:rsidTr="00D02BF2">
        <w:trPr>
          <w:trHeight w:val="253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E6" w:rsidRDefault="00E073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628775" cy="1228725"/>
                  <wp:effectExtent l="19050" t="0" r="9525" b="0"/>
                  <wp:docPr id="15" name="Рисунок 15" descr="Инспекция в Лесногородской СО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Инспекция в Лесногородской СОШ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3E6" w:rsidRDefault="00E073E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073E6" w:rsidRDefault="00E073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571625" cy="1181100"/>
                  <wp:effectExtent l="19050" t="0" r="9525" b="0"/>
                  <wp:docPr id="16" name="Рисунок 10" descr="Инспекция Лесногородской СО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пекция Лесногородской СОШ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3E6" w:rsidRDefault="00E073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571625" cy="1181100"/>
                  <wp:effectExtent l="19050" t="0" r="9525" b="0"/>
                  <wp:docPr id="17" name="Рисунок 13" descr="Инспекция хода строительства школы в Лесном город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нспекция хода строительства школы в Лесном город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3E6" w:rsidRDefault="00E073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552575" cy="1162050"/>
                  <wp:effectExtent l="19050" t="0" r="9525" b="0"/>
                  <wp:docPr id="18" name="Рисунок 16" descr="Инспекция хода строительства школы в Лесном город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Инспекция хода строительства школы в Лесном город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3E6" w:rsidRDefault="00E073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571625" cy="1571625"/>
                  <wp:effectExtent l="19050" t="0" r="9525" b="0"/>
                  <wp:docPr id="19" name="Рисунок 19" descr="Новая школа в Лесном городкн, Комиссия по информационной поддержке населения и освещения деятельности Общественной палат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Новая школа в Лесном городкн, Комиссия по информационной поддержке населения и освещения деятельности Общественной палат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3E6" w:rsidRDefault="00E073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552575" cy="1552575"/>
                  <wp:effectExtent l="19050" t="0" r="9525" b="0"/>
                  <wp:docPr id="20" name="Рисунок 22" descr="Комиссия по информационной поддержке населения и освещения деятельности Общественной палаты, Комиссия по информационной поддержке населения и освещения деятельности Общественной палат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Комиссия по информационной поддержке населения и освещения деятельности Общественной палаты, Комиссия по информационной поддержке населения и освещения деятельности Общественной палат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3E6" w:rsidRDefault="00E073E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514475" cy="1514475"/>
                  <wp:effectExtent l="19050" t="0" r="9525" b="0"/>
                  <wp:docPr id="21" name="Рисунок 25" descr="Новая школа в Лесном городке, Комиссия по информационной поддержке населения и освещения деятельности Общественной палат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Новая школа в Лесном городке, Комиссия по информационной поддержке населения и освещения деятельности Общественной палат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6" w:rsidRDefault="00E073E6" w:rsidP="00E073E6">
            <w:pPr>
              <w:pStyle w:val="a6"/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Открытие нового здания и организация учебного процесса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Лесногородской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СОШ.</w:t>
            </w:r>
          </w:p>
          <w:p w:rsidR="00E073E6" w:rsidRDefault="00E073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Четыре года представители ОП совместно с родительскими сообществами проводили мониторинг строительных работ, писали письма, проводили встречи с органами власти, застройщиком и жителями и даже участвовали в рабочих совещаниях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застройщика. 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Решением Главы Одинцовского района была произведена замена застройщика Нового здания.</w:t>
            </w:r>
          </w:p>
          <w:p w:rsidR="00E073E6" w:rsidRDefault="00E073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итоге, 1 сентября 2017 года новое комфортное здание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Лесногородской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приняло учащихся.</w:t>
            </w:r>
          </w:p>
          <w:p w:rsidR="00E073E6" w:rsidRDefault="00E073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E073E6" w:rsidRDefault="00E073E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br/>
            </w:r>
            <w:r>
              <w:br/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6" w:rsidRDefault="002E2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7" w:history="1">
              <w:r w:rsidR="00E073E6">
                <w:rPr>
                  <w:rStyle w:val="a7"/>
                  <w:rFonts w:ascii="Times New Roman" w:hAnsi="Times New Roman"/>
                  <w:sz w:val="24"/>
                  <w:szCs w:val="24"/>
                </w:rPr>
                <w:t>http://op.odin.ru/news/?div_id=107&amp;id=56356</w:t>
              </w:r>
            </w:hyperlink>
          </w:p>
          <w:p w:rsidR="00E073E6" w:rsidRDefault="002E2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8" w:history="1">
              <w:r w:rsidR="00E073E6">
                <w:rPr>
                  <w:rStyle w:val="a7"/>
                  <w:rFonts w:ascii="Times New Roman" w:hAnsi="Times New Roman"/>
                  <w:sz w:val="24"/>
                  <w:szCs w:val="24"/>
                </w:rPr>
                <w:t>http://op.odin.ru/news/?div_id=107&amp;id=58066</w:t>
              </w:r>
            </w:hyperlink>
          </w:p>
          <w:p w:rsidR="00E073E6" w:rsidRDefault="00E07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http://op.odin.ru/news/?div_id=107&amp;id=57444</w:t>
            </w:r>
          </w:p>
          <w:p w:rsidR="00E073E6" w:rsidRDefault="002E259D">
            <w:pPr>
              <w:rPr>
                <w:rFonts w:ascii="Times New Roman" w:hAnsi="Times New Roman"/>
                <w:sz w:val="24"/>
                <w:szCs w:val="24"/>
              </w:rPr>
            </w:pPr>
            <w:hyperlink r:id="rId49" w:history="1">
              <w:r w:rsidR="00E073E6">
                <w:rPr>
                  <w:rStyle w:val="a7"/>
                  <w:rFonts w:ascii="Times New Roman" w:hAnsi="Times New Roman"/>
                  <w:sz w:val="24"/>
                  <w:szCs w:val="24"/>
                </w:rPr>
                <w:t>http://op.odin.ru/news/?div_id=107&amp;id=59258</w:t>
              </w:r>
            </w:hyperlink>
          </w:p>
          <w:p w:rsidR="00E073E6" w:rsidRDefault="00E073E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http://op.odin.ru/news/?div_id=107&amp;id=60543</w:t>
            </w:r>
          </w:p>
        </w:tc>
      </w:tr>
      <w:tr w:rsidR="00E073E6" w:rsidTr="00D02BF2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6" w:rsidRDefault="00E073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371600" cy="895350"/>
                  <wp:effectExtent l="19050" t="0" r="0" b="0"/>
                  <wp:docPr id="22" name="Рисунок 7" descr="http://en.derbent.tv/contents/videos_screenshots/294000/294847/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en.derbent.tv/contents/videos_screenshots/294000/294847/pre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6" w:rsidRDefault="00E073E6" w:rsidP="00E073E6">
            <w:pPr>
              <w:pStyle w:val="a6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. Создание движения Мамин Патруль</w:t>
            </w:r>
          </w:p>
          <w:p w:rsidR="00E073E6" w:rsidRDefault="00E073E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Совместная работа Общественной палаты, НКО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Супер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Мамочки»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Одинцовского муниципального района, МУП УЖХ. </w:t>
            </w:r>
          </w:p>
          <w:p w:rsidR="00E073E6" w:rsidRDefault="00E073E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Ежемесячный мониторинг детский площадок мамами,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проведением работ по реконструкции и обслуживанию ДИП.  </w:t>
            </w:r>
          </w:p>
          <w:p w:rsidR="00E073E6" w:rsidRDefault="00E073E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Итогом совместной работы стало создание рабочей группы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которую вошли представители администрации и МУП УЖХ, что позволяет ускорить процесс передачи данных о поломках на площадках. Установка новых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ДИП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учетом мнения жителей.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E6" w:rsidRDefault="00E07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73E6" w:rsidRDefault="00E073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https://www.youtube.com/watch?v=2gtx-yLtXXE</w:t>
            </w:r>
          </w:p>
          <w:p w:rsidR="00E073E6" w:rsidRDefault="00E073E6">
            <w:pPr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http://odin.ru/news/?id=44397</w:t>
            </w:r>
          </w:p>
        </w:tc>
      </w:tr>
      <w:tr w:rsidR="00E073E6" w:rsidTr="00D02BF2">
        <w:trPr>
          <w:trHeight w:val="1524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6" w:rsidRDefault="00E073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219200" cy="1238250"/>
                  <wp:effectExtent l="19050" t="0" r="0" b="0"/>
                  <wp:docPr id="23" name="Рисунок 23" descr="Комната матери и ребенка открылась в центре Одинцов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Комната матери и ребенка открылась в центре Одинцов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6" w:rsidRDefault="00E073E6" w:rsidP="00E073E6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Открытие комнаты Мамы и ребенка.</w:t>
            </w:r>
          </w:p>
          <w:p w:rsidR="00E073E6" w:rsidRDefault="00E073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Совместная работа Общественной палаты, НКО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СуперМамочки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Администрации Одинцовского муниципального района. Открыты две комнаты мамы и ребенка с местах массового скопления граждан: спортивный  Парк им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арисы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Лазутиной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центральная площадь   города Одинцово.</w:t>
            </w:r>
          </w:p>
        </w:tc>
        <w:tc>
          <w:tcPr>
            <w:tcW w:w="3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6" w:rsidRDefault="00E073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http://odin.ru/news/?id=44285</w:t>
            </w:r>
          </w:p>
        </w:tc>
      </w:tr>
      <w:tr w:rsidR="00E073E6" w:rsidTr="00D02BF2">
        <w:trPr>
          <w:trHeight w:val="1524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6" w:rsidRDefault="00E073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219200" cy="1152525"/>
                  <wp:effectExtent l="19050" t="0" r="0" b="0"/>
                  <wp:docPr id="24" name="Рисунок 1" descr="Итоги конкурса по благоустройству «Создадим красоту вместе!», Комиссия по информационной поддержке населения и освещения деятельности Общественной палат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Итоги конкурса по благоустройству «Создадим красоту вместе!», Комиссия по информационной поддержке населения и освещения деятельности Общественной палат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6" w:rsidRDefault="00E073E6" w:rsidP="00E073E6">
            <w:pPr>
              <w:pStyle w:val="a6"/>
              <w:numPr>
                <w:ilvl w:val="0"/>
                <w:numId w:val="7"/>
              </w:numPr>
              <w:ind w:left="317" w:firstLine="43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по благоустройству "Создадим красоту вместе",  который ОП провела совместно с территориальным управлением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Главархитектуры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МО в период с 1 июня по 30 июля, итоги подведены в октябре. Участие приняли свыше 100 жителей района, в том числе дети с ОВЗ. Проекты-победители будут реализованы на территории района. </w:t>
            </w:r>
          </w:p>
        </w:tc>
        <w:tc>
          <w:tcPr>
            <w:tcW w:w="3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E6" w:rsidRDefault="00E073E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http://op.odin.ru/news/?id=60937</w:t>
            </w:r>
          </w:p>
        </w:tc>
      </w:tr>
      <w:tr w:rsidR="00E073E6" w:rsidTr="00D02BF2">
        <w:trPr>
          <w:trHeight w:val="1524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E6" w:rsidRDefault="00E073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533525" cy="1152525"/>
                  <wp:effectExtent l="19050" t="0" r="9525" b="0"/>
                  <wp:docPr id="25" name="Рисунок 3" descr="IMG-20171111-WA0000-tn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IMG-20171111-WA0000-tn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3E6" w:rsidRDefault="00E073E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073E6" w:rsidRDefault="00E073E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71625" cy="1181100"/>
                  <wp:effectExtent l="19050" t="0" r="9525" b="0"/>
                  <wp:docPr id="26" name="Рисунок 4" descr="IMG_20171111_115938-tn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IMG_20171111_115938-tn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E6" w:rsidRDefault="00E073E6" w:rsidP="00E073E6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317" w:firstLine="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Благодаря слаженным действиям ОП Одинцовского района и Администрации с.п.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Часцовское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Угольная котельная станции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Петелино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стала работать в полную мощность. Так же идут переговоры о передаче котельной и земельных участков в собственность муниципалитета и о строительстве современной газовой котельной для поселка.</w:t>
            </w:r>
          </w:p>
          <w:p w:rsidR="00E073E6" w:rsidRDefault="00E07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3E6" w:rsidRDefault="00E073E6">
            <w:pPr>
              <w:spacing w:after="0" w:line="240" w:lineRule="auto"/>
              <w:rPr>
                <w:rFonts w:ascii="Calibri" w:hAnsi="Calibri"/>
              </w:rPr>
            </w:pPr>
          </w:p>
          <w:p w:rsidR="00E073E6" w:rsidRDefault="00E073E6">
            <w:pPr>
              <w:spacing w:after="0" w:line="240" w:lineRule="auto"/>
            </w:pPr>
          </w:p>
          <w:p w:rsidR="00E073E6" w:rsidRDefault="00E073E6">
            <w:pPr>
              <w:spacing w:after="0" w:line="240" w:lineRule="auto"/>
            </w:pPr>
          </w:p>
          <w:p w:rsidR="00E073E6" w:rsidRDefault="00E073E6">
            <w:pPr>
              <w:spacing w:after="0" w:line="240" w:lineRule="auto"/>
            </w:pPr>
          </w:p>
          <w:p w:rsidR="00E073E6" w:rsidRDefault="00E073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E6" w:rsidRDefault="002E259D" w:rsidP="00E073E6">
            <w:pPr>
              <w:pStyle w:val="a6"/>
              <w:numPr>
                <w:ilvl w:val="0"/>
                <w:numId w:val="8"/>
              </w:numPr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hyperlink r:id="rId55" w:history="1">
              <w:r w:rsidR="00E073E6">
                <w:rPr>
                  <w:rStyle w:val="a7"/>
                </w:rPr>
                <w:t>http://op.odin.ru/news/?id=61279</w:t>
              </w:r>
            </w:hyperlink>
            <w:r w:rsidR="00E073E6">
              <w:t xml:space="preserve"> </w:t>
            </w:r>
          </w:p>
          <w:p w:rsidR="00E073E6" w:rsidRDefault="00E073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073E6" w:rsidRDefault="00E073E6" w:rsidP="00E073E6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2B0FA4" w:rsidRDefault="00AD5E6B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1.2</w:t>
      </w:r>
      <w:r w:rsidR="002B0FA4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. </w:t>
      </w:r>
      <w:r w:rsidR="002B0FA4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 xml:space="preserve">Инициативы общественных объединений в </w:t>
      </w:r>
      <w:r w:rsidR="00267052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 xml:space="preserve"> </w:t>
      </w:r>
      <w:proofErr w:type="gramStart"/>
      <w:r w:rsidR="00934457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Одинц</w:t>
      </w:r>
      <w:r w:rsidR="002B0FA4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овском</w:t>
      </w:r>
      <w:proofErr w:type="gramEnd"/>
    </w:p>
    <w:p w:rsidR="002B0FA4" w:rsidRDefault="002B0FA4" w:rsidP="002B0F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 xml:space="preserve">муниципальном </w:t>
      </w:r>
      <w:r w:rsidR="00D02BF2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 xml:space="preserve">районе </w:t>
      </w:r>
      <w:r w:rsidR="00267052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(</w:t>
      </w:r>
      <w:r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некоммерческие организации</w:t>
      </w: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,</w:t>
      </w:r>
      <w:proofErr w:type="gramEnd"/>
    </w:p>
    <w:p w:rsidR="002B0FA4" w:rsidRDefault="002B0FA4" w:rsidP="002B0F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социально ориентированные НКО</w:t>
      </w: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)</w:t>
      </w:r>
    </w:p>
    <w:p w:rsidR="002B0FA4" w:rsidRDefault="002B0FA4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Общественная палата </w:t>
      </w:r>
      <w:r w:rsidR="00934457">
        <w:rPr>
          <w:rFonts w:ascii="TimesNewRomanPSMT" w:hAnsi="TimesNewRomanPSMT" w:cs="TimesNewRomanPSMT"/>
          <w:color w:val="000000"/>
          <w:sz w:val="28"/>
          <w:szCs w:val="28"/>
        </w:rPr>
        <w:t>Одинц</w:t>
      </w:r>
      <w:r>
        <w:rPr>
          <w:rFonts w:ascii="TimesNewRomanPSMT" w:hAnsi="TimesNewRomanPSMT" w:cs="TimesNewRomanPSMT"/>
          <w:color w:val="000000"/>
          <w:sz w:val="28"/>
          <w:szCs w:val="28"/>
        </w:rPr>
        <w:t>овского муниципального района</w:t>
      </w:r>
    </w:p>
    <w:p w:rsidR="002B0FA4" w:rsidRDefault="002B0FA4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предоставляла свои возможности для развития и реализации инициатив</w:t>
      </w:r>
    </w:p>
    <w:p w:rsidR="002B0FA4" w:rsidRDefault="002B0FA4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общественных объединений </w:t>
      </w:r>
      <w:r w:rsidR="00934457">
        <w:rPr>
          <w:rFonts w:ascii="TimesNewRomanPSMT" w:hAnsi="TimesNewRomanPSMT" w:cs="TimesNewRomanPSMT"/>
          <w:color w:val="000000"/>
          <w:sz w:val="28"/>
          <w:szCs w:val="28"/>
        </w:rPr>
        <w:t>Одинц</w:t>
      </w:r>
      <w:r>
        <w:rPr>
          <w:rFonts w:ascii="TimesNewRomanPSMT" w:hAnsi="TimesNewRomanPSMT" w:cs="TimesNewRomanPSMT"/>
          <w:color w:val="000000"/>
          <w:sz w:val="28"/>
          <w:szCs w:val="28"/>
        </w:rPr>
        <w:t>овского муниципального района.</w:t>
      </w:r>
    </w:p>
    <w:p w:rsidR="00934457" w:rsidRDefault="00934457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</w:p>
    <w:p w:rsidR="00941C52" w:rsidRDefault="00941C52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  <w:r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 xml:space="preserve">Совет дома и Председатель. </w:t>
      </w:r>
    </w:p>
    <w:p w:rsidR="00941C52" w:rsidRDefault="00941C52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</w:p>
    <w:p w:rsidR="00941C52" w:rsidRPr="009F0DBC" w:rsidRDefault="00941C52" w:rsidP="00941C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0D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Институт уполномоченных как таковой </w:t>
      </w:r>
      <w:proofErr w:type="gramStart"/>
      <w:r w:rsidRPr="009F0D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перестал существовать и на з</w:t>
      </w:r>
      <w:r w:rsidR="009F0D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амену пришло</w:t>
      </w:r>
      <w:proofErr w:type="gramEnd"/>
      <w:r w:rsidR="009F0D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такое понятие как С</w:t>
      </w:r>
      <w:r w:rsidRPr="009F0D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овет дома</w:t>
      </w:r>
      <w:r w:rsidR="009F0D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(далее СД) </w:t>
      </w:r>
      <w:r w:rsidRPr="009F0D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Председатель.</w:t>
      </w:r>
    </w:p>
    <w:p w:rsidR="00941C52" w:rsidRPr="009F0DBC" w:rsidRDefault="00941C52" w:rsidP="00941C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F0DBC">
        <w:rPr>
          <w:rFonts w:ascii="Times New Roman" w:eastAsia="Times New Roman" w:hAnsi="Times New Roman" w:cs="Times New Roman"/>
          <w:color w:val="000000"/>
          <w:sz w:val="28"/>
          <w:szCs w:val="28"/>
        </w:rPr>
        <w:t>На сегодня согласно ГИС ЖКХ выбрано около 1000 советов домов по Одинцовском району.</w:t>
      </w:r>
      <w:proofErr w:type="gramEnd"/>
      <w:r w:rsidRPr="009F0D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этого числа 57 человек вступили в Ассоциацию председателей МКД (бывшие уполномоченные). Что позволяет</w:t>
      </w:r>
      <w:r w:rsidR="002670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 на более высоком уровне уча</w:t>
      </w:r>
      <w:r w:rsidRPr="009F0DBC">
        <w:rPr>
          <w:rFonts w:ascii="Times New Roman" w:eastAsia="Times New Roman" w:hAnsi="Times New Roman" w:cs="Times New Roman"/>
          <w:color w:val="000000"/>
          <w:sz w:val="28"/>
          <w:szCs w:val="28"/>
        </w:rPr>
        <w:t>ствовать не только в контроле работы У</w:t>
      </w:r>
      <w:r w:rsidR="009F0DBC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правляющих компаний (далее УК)</w:t>
      </w:r>
      <w:r w:rsidRPr="009F0D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взаимодействова</w:t>
      </w:r>
      <w:r w:rsidR="009F0D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с администрацией городского поселения </w:t>
      </w:r>
      <w:r w:rsidR="009F0DBC" w:rsidRPr="009F0D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Одинцово, </w:t>
      </w:r>
      <w:r w:rsidRPr="009F0D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и проходить </w:t>
      </w:r>
      <w:proofErr w:type="gramStart"/>
      <w:r w:rsidRPr="009F0DB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по н</w:t>
      </w:r>
      <w:r w:rsidR="00267052">
        <w:rPr>
          <w:rFonts w:ascii="Times New Roman" w:eastAsia="Times New Roman" w:hAnsi="Times New Roman" w:cs="Times New Roman"/>
          <w:color w:val="000000"/>
          <w:sz w:val="28"/>
          <w:szCs w:val="28"/>
        </w:rPr>
        <w:t>ововведениям</w:t>
      </w:r>
      <w:proofErr w:type="gramEnd"/>
      <w:r w:rsidR="002670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системе ЖКХ. Уча</w:t>
      </w:r>
      <w:r w:rsidRPr="009F0D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ствовать в круглых столах, </w:t>
      </w:r>
      <w:proofErr w:type="gramStart"/>
      <w:r w:rsidRPr="009F0DBC">
        <w:rPr>
          <w:rFonts w:ascii="Times New Roman" w:eastAsia="Times New Roman" w:hAnsi="Times New Roman" w:cs="Times New Roman"/>
          <w:color w:val="000000"/>
          <w:sz w:val="28"/>
          <w:szCs w:val="28"/>
        </w:rPr>
        <w:t>форумах</w:t>
      </w:r>
      <w:proofErr w:type="gramEnd"/>
      <w:r w:rsidRPr="009F0D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районах так и областных. </w:t>
      </w:r>
    </w:p>
    <w:p w:rsidR="00941C52" w:rsidRPr="009F0DBC" w:rsidRDefault="00941C52" w:rsidP="00941C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0DBC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 направлением для СД это контроль УК, соблюдение</w:t>
      </w:r>
      <w:r w:rsidR="009F0D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ЖК РФ и других проворных актов,</w:t>
      </w:r>
      <w:r w:rsidR="002670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F0DBC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связанных с управлением М</w:t>
      </w:r>
      <w:r w:rsidR="009F0D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ногоквартирным Домом. </w:t>
      </w:r>
    </w:p>
    <w:p w:rsidR="00941C52" w:rsidRPr="009F0DBC" w:rsidRDefault="009F0DBC" w:rsidP="00941C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0DBC">
        <w:rPr>
          <w:rFonts w:ascii="Times New Roman" w:eastAsia="Times New Roman" w:hAnsi="Times New Roman" w:cs="Times New Roman"/>
          <w:color w:val="000000"/>
          <w:sz w:val="28"/>
          <w:szCs w:val="28"/>
        </w:rPr>
        <w:t>На сегодня Председатель и СД</w:t>
      </w:r>
      <w:r w:rsidR="00941C52" w:rsidRPr="009F0D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подписывают все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акты выполнения работ по дому (</w:t>
      </w:r>
      <w:r w:rsidR="00941C52" w:rsidRPr="009F0D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если УК не препятствует и контактирует с СД). Без подписи председателя и СД </w:t>
      </w:r>
      <w:r w:rsidR="002670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паспортах готовности к </w:t>
      </w:r>
      <w:proofErr w:type="spellStart"/>
      <w:proofErr w:type="gramStart"/>
      <w:r w:rsidR="00267052">
        <w:rPr>
          <w:rFonts w:ascii="Times New Roman" w:eastAsia="Times New Roman" w:hAnsi="Times New Roman" w:cs="Times New Roman"/>
          <w:color w:val="000000"/>
          <w:sz w:val="28"/>
          <w:szCs w:val="28"/>
        </w:rPr>
        <w:t>осенне</w:t>
      </w:r>
      <w:proofErr w:type="spellEnd"/>
      <w:r w:rsidR="002670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F0D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941C52" w:rsidRPr="009F0DBC">
        <w:rPr>
          <w:rFonts w:ascii="Times New Roman" w:eastAsia="Times New Roman" w:hAnsi="Times New Roman" w:cs="Times New Roman"/>
          <w:color w:val="000000"/>
          <w:sz w:val="28"/>
          <w:szCs w:val="28"/>
        </w:rPr>
        <w:t>зимнему</w:t>
      </w:r>
      <w:proofErr w:type="gramEnd"/>
      <w:r w:rsidR="00941C52" w:rsidRPr="009F0D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периоду, ГЖИ не принимает дома к отопительному сезону пока УК не устранит замечания. СД согласовывает планы работ на период и контролирует его выполнения.</w:t>
      </w:r>
    </w:p>
    <w:p w:rsidR="00941C52" w:rsidRDefault="00941C52" w:rsidP="00941C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9F0DBC">
        <w:rPr>
          <w:rFonts w:ascii="Times New Roman" w:eastAsia="Times New Roman" w:hAnsi="Times New Roman" w:cs="Times New Roman"/>
          <w:color w:val="000000"/>
          <w:sz w:val="28"/>
          <w:szCs w:val="28"/>
        </w:rPr>
        <w:t>СД действует исключи</w:t>
      </w:r>
      <w:r w:rsidR="009F0DBC" w:rsidRPr="009F0DB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F0D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ельно в интересах жителей дома, </w:t>
      </w:r>
      <w:r w:rsidRPr="009F0DBC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который представляют</w:t>
      </w:r>
      <w:r w:rsidR="009F0DBC">
        <w:rPr>
          <w:rFonts w:ascii="Arial" w:eastAsia="Times New Roman" w:hAnsi="Arial" w:cs="Arial"/>
          <w:color w:val="000000"/>
          <w:sz w:val="23"/>
          <w:szCs w:val="23"/>
        </w:rPr>
        <w:t xml:space="preserve">. </w:t>
      </w:r>
    </w:p>
    <w:p w:rsidR="00636A11" w:rsidRDefault="00636A11" w:rsidP="00941C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636A11" w:rsidRPr="00636A11" w:rsidRDefault="00636A11" w:rsidP="00941C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6A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Молодежная избирательная комиссия </w:t>
      </w:r>
      <w:r w:rsidRPr="00F51773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  <w:t>Московской области.</w:t>
      </w:r>
    </w:p>
    <w:p w:rsidR="00636A11" w:rsidRPr="00636A11" w:rsidRDefault="00636A11" w:rsidP="00941C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36A11" w:rsidRPr="00636A11" w:rsidRDefault="00636A11" w:rsidP="00636A11">
      <w:pPr>
        <w:rPr>
          <w:rFonts w:ascii="Times New Roman" w:hAnsi="Times New Roman" w:cs="Times New Roman"/>
          <w:sz w:val="28"/>
          <w:szCs w:val="28"/>
        </w:rPr>
      </w:pPr>
      <w:r w:rsidRPr="00636A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основании Решения Избирательной комиссии Московской области от 11 </w:t>
      </w:r>
      <w:r w:rsidRPr="0094554A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апреля 2014 г</w:t>
      </w:r>
      <w:r w:rsidRPr="00636A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№ 163/2273-5 «О формировании Молодежной избирательной комиссии Московской области» была сформирована Молодежная избирательная комиссия </w:t>
      </w:r>
      <w:r w:rsidRPr="00F51773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Московской области.</w:t>
      </w:r>
      <w:r w:rsidRPr="00636A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36A11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36A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Основной целью формирования Молодежной избирательной комиссии Московской области является оказание содействия Избирательной комиссии Московской области в деятельности по повышению правовой культуры молодых и будущих избирателей, обучению организаторов выборов, организации выборов и референдумов на территории Московской области, формированию осознанного интереса молодых и будущих избирателей к вопросам управления государственными и местными делами посредством выборов, референдумов. </w:t>
      </w:r>
      <w:r w:rsidRPr="00636A1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554A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16 апреля 2014 г</w:t>
      </w:r>
      <w:r w:rsidRPr="00636A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состоялось первое организационное</w:t>
      </w:r>
      <w:proofErr w:type="gramEnd"/>
      <w:r w:rsidRPr="00636A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заседание Молодежной избирательной комиссии </w:t>
      </w:r>
      <w:r w:rsidRPr="00F51773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Московской области</w:t>
      </w:r>
      <w:r w:rsidRPr="00636A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 котором единогласными решениями Молодежной избирательной комиссии были избраны председатель, заместитель председателя и секретарь комиссии. </w:t>
      </w:r>
      <w:r w:rsidRPr="00636A1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6A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Член Общественной палаты Одинцовского муниципального района входит в Молодежную избирательную комиссию Московской области. </w:t>
      </w:r>
    </w:p>
    <w:p w:rsidR="007241AC" w:rsidRDefault="007241AC" w:rsidP="006435A5">
      <w:pPr>
        <w:spacing w:line="23" w:lineRule="atLeast"/>
        <w:ind w:right="-31"/>
        <w:jc w:val="both"/>
        <w:rPr>
          <w:sz w:val="16"/>
          <w:szCs w:val="16"/>
        </w:rPr>
      </w:pPr>
    </w:p>
    <w:p w:rsidR="00941C52" w:rsidRDefault="00941C52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</w:p>
    <w:p w:rsidR="00941C52" w:rsidRDefault="00941C52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</w:p>
    <w:p w:rsidR="00934457" w:rsidRDefault="00934457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  <w:r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Перечень НКО</w:t>
      </w:r>
    </w:p>
    <w:p w:rsidR="00B218F6" w:rsidRDefault="00B218F6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</w:p>
    <w:p w:rsidR="00B218F6" w:rsidRDefault="00B218F6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</w:p>
    <w:p w:rsidR="002B0FA4" w:rsidRDefault="002B0FA4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  <w:r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 xml:space="preserve">Часть </w:t>
      </w: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2. </w:t>
      </w:r>
      <w:r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Развитие взаимодействия между институтами</w:t>
      </w:r>
    </w:p>
    <w:p w:rsidR="002B0FA4" w:rsidRDefault="002B0FA4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  <w:r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гражданского общества</w:t>
      </w:r>
    </w:p>
    <w:p w:rsidR="00281B84" w:rsidRDefault="00281B84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</w:p>
    <w:p w:rsidR="00F23DF2" w:rsidRDefault="00F23DF2" w:rsidP="00F23DF2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Общественная палата Одинцовского муниципального района (далее ОП) второго созыва начала свою работу 12 июля 2014 года. В состав ОП вошли 45 человек. В 2017 году в июле начал свою работу третий созыв. В состав вошли 45 человек. Из них 15 человек были избраны Губернатором Московской области, 15 – Советом депутатов Одинцовского муниципального района, 15 – Общественной палатой Московской области.</w:t>
      </w:r>
    </w:p>
    <w:p w:rsidR="00F23DF2" w:rsidRDefault="00F23DF2" w:rsidP="00F23DF2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F23DF2" w:rsidRDefault="00F23DF2" w:rsidP="00F23DF2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Свою деятельность ОП осуществляет в рамках 10 комиссий:</w:t>
      </w:r>
    </w:p>
    <w:p w:rsidR="001B1E55" w:rsidRDefault="001B1E55" w:rsidP="00B218F6">
      <w:pPr>
        <w:pStyle w:val="a6"/>
        <w:numPr>
          <w:ilvl w:val="0"/>
          <w:numId w:val="11"/>
        </w:numPr>
        <w:shd w:val="clear" w:color="auto" w:fill="FFFFFF" w:themeFill="background1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Комиссия по ЖКХ, дорожному хозяйству, транспорту, строительству и связи;</w:t>
      </w:r>
    </w:p>
    <w:p w:rsidR="001B1E55" w:rsidRDefault="001B1E55" w:rsidP="00B218F6">
      <w:pPr>
        <w:pStyle w:val="a6"/>
        <w:numPr>
          <w:ilvl w:val="0"/>
          <w:numId w:val="11"/>
        </w:numPr>
        <w:shd w:val="clear" w:color="auto" w:fill="FFFFFF" w:themeFill="background1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Комиссия по здравоохранению, социальной политике, трудовым отношениям и качеству жизни населения, развитию добровольческого движения, благотворительности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волонт</w:t>
      </w:r>
      <w:r w:rsidR="00EC111F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рству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1B1E55" w:rsidRDefault="001B1E55" w:rsidP="00B218F6">
      <w:pPr>
        <w:pStyle w:val="a6"/>
        <w:numPr>
          <w:ilvl w:val="0"/>
          <w:numId w:val="11"/>
        </w:numPr>
        <w:shd w:val="clear" w:color="auto" w:fill="FFFFFF" w:themeFill="background1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по молодежной политике;</w:t>
      </w:r>
    </w:p>
    <w:p w:rsidR="001B1E55" w:rsidRDefault="001B1E55" w:rsidP="00B218F6">
      <w:pPr>
        <w:pStyle w:val="a6"/>
        <w:numPr>
          <w:ilvl w:val="0"/>
          <w:numId w:val="11"/>
        </w:numPr>
        <w:shd w:val="clear" w:color="auto" w:fill="FFFFFF" w:themeFill="background1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по культуре, туризму и благоустройству;</w:t>
      </w:r>
    </w:p>
    <w:p w:rsidR="001B1E55" w:rsidRDefault="001B1E55" w:rsidP="00B218F6">
      <w:pPr>
        <w:pStyle w:val="a6"/>
        <w:numPr>
          <w:ilvl w:val="0"/>
          <w:numId w:val="11"/>
        </w:numPr>
        <w:shd w:val="clear" w:color="auto" w:fill="FFFFFF" w:themeFill="background1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по экологии, землепользованию и природопользованию;</w:t>
      </w:r>
    </w:p>
    <w:p w:rsidR="001B1E55" w:rsidRDefault="001B1E55" w:rsidP="00B218F6">
      <w:pPr>
        <w:pStyle w:val="a6"/>
        <w:numPr>
          <w:ilvl w:val="0"/>
          <w:numId w:val="11"/>
        </w:numPr>
        <w:shd w:val="clear" w:color="auto" w:fill="FFFFFF" w:themeFill="background1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по общественному контролю, открытости власти, противодействию коррупции, миграционной политике, межнациональным и межконфессиональным отношениям;</w:t>
      </w:r>
    </w:p>
    <w:p w:rsidR="00F23DF2" w:rsidRDefault="001B1E55" w:rsidP="001B1E55">
      <w:pPr>
        <w:pStyle w:val="a6"/>
        <w:numPr>
          <w:ilvl w:val="0"/>
          <w:numId w:val="11"/>
        </w:numPr>
        <w:shd w:val="clear" w:color="auto" w:fill="FFFFFF" w:themeFill="background1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Комиссия по науке, образованию, </w:t>
      </w:r>
      <w:r w:rsidR="00F23DF2" w:rsidRPr="001B1E55">
        <w:rPr>
          <w:rFonts w:ascii="Times New Roman" w:hAnsi="Times New Roman" w:cs="Times New Roman"/>
          <w:sz w:val="28"/>
          <w:szCs w:val="28"/>
        </w:rPr>
        <w:t>историческому наследию и патриотическому воспитанию;</w:t>
      </w:r>
    </w:p>
    <w:p w:rsidR="001B1E55" w:rsidRDefault="001B1E55" w:rsidP="001B1E55">
      <w:pPr>
        <w:pStyle w:val="a6"/>
        <w:numPr>
          <w:ilvl w:val="0"/>
          <w:numId w:val="11"/>
        </w:numPr>
        <w:shd w:val="clear" w:color="auto" w:fill="FFFFFF" w:themeFill="background1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по промышленности, инновациям, экономическому развитию, предпринимательству и инвестициям;</w:t>
      </w:r>
    </w:p>
    <w:p w:rsidR="001B1E55" w:rsidRDefault="001B1E55" w:rsidP="001B1E55">
      <w:pPr>
        <w:pStyle w:val="a6"/>
        <w:numPr>
          <w:ilvl w:val="0"/>
          <w:numId w:val="11"/>
        </w:numPr>
        <w:shd w:val="clear" w:color="auto" w:fill="FFFFFF" w:themeFill="background1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по информационной поддержке населения и освещения деятельности Общественной палаты;</w:t>
      </w:r>
    </w:p>
    <w:p w:rsidR="00F23DF2" w:rsidRPr="001B1E55" w:rsidRDefault="001B1E55" w:rsidP="001B1E55">
      <w:pPr>
        <w:pStyle w:val="a6"/>
        <w:numPr>
          <w:ilvl w:val="0"/>
          <w:numId w:val="11"/>
        </w:numPr>
        <w:shd w:val="clear" w:color="auto" w:fill="FFFFFF" w:themeFill="background1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</w:t>
      </w:r>
      <w:r w:rsidR="00F23DF2" w:rsidRPr="001B1E55">
        <w:rPr>
          <w:rFonts w:ascii="Times New Roman" w:hAnsi="Times New Roman"/>
          <w:sz w:val="28"/>
        </w:rPr>
        <w:t>Комиссия по развитию физической культуры и спорта.</w:t>
      </w:r>
    </w:p>
    <w:p w:rsidR="00B01FA2" w:rsidRDefault="00B01FA2" w:rsidP="00F23DF2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</w:p>
    <w:p w:rsidR="00F23DF2" w:rsidRDefault="00F23DF2" w:rsidP="00F23DF2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Разберемся</w:t>
      </w:r>
    </w:p>
    <w:p w:rsidR="00B01FA2" w:rsidRPr="00200AA2" w:rsidRDefault="00B01FA2" w:rsidP="00B01FA2">
      <w:pPr>
        <w:rPr>
          <w:rFonts w:ascii="Times New Roman" w:hAnsi="Times New Roman" w:cs="Times New Roman"/>
          <w:sz w:val="28"/>
          <w:szCs w:val="28"/>
        </w:rPr>
      </w:pPr>
      <w:r w:rsidRPr="00200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2014 года в эфире Одинцовского телевидения выходит телепередача "Разберемся"- совместный проект телеканала и Общественной палаты</w:t>
      </w:r>
      <w:r w:rsidR="00200AA2" w:rsidRPr="00200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Одинцовского муниципального района</w:t>
      </w:r>
      <w:r w:rsidRPr="00200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Передача выходит в прямом эфире. Гостями студии становятся члены и консультанты-эксперты палаты, тематика разнообразна. Для зрителей </w:t>
      </w:r>
      <w:proofErr w:type="spellStart"/>
      <w:r w:rsidRPr="00200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телепроект</w:t>
      </w:r>
      <w:proofErr w:type="spellEnd"/>
      <w:r w:rsidRPr="00200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"Разберемся" стал не просто формой обратной связи с Общественной Палат</w:t>
      </w:r>
      <w:r w:rsidR="00200AA2" w:rsidRPr="00200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ой, но и своеобразной приемной. К</w:t>
      </w:r>
      <w:r w:rsidRPr="00200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аждая озвученная в эфире проблема регистрируется как обращение в палату, а затем передается для проработки в профильную комиссию. В эфире </w:t>
      </w:r>
      <w:r w:rsidR="00200AA2" w:rsidRPr="00200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программы «Разберемся» </w:t>
      </w:r>
      <w:r w:rsidRPr="00200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поднималось много злободневных те</w:t>
      </w:r>
      <w:proofErr w:type="gramStart"/>
      <w:r w:rsidRPr="00200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м-</w:t>
      </w:r>
      <w:proofErr w:type="gramEnd"/>
      <w:r w:rsidRPr="00200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реализация федеральной программы по предоставлению земли многодетным, реализация материнского капитала, экологические рейды, культурно-просветительские направления деятельности палаты, ситуация со свалками и карьерами, проблемы ЖКХ, платная дорога, работа с детьми-инвалидами, проблемы долгостроев и многое </w:t>
      </w:r>
      <w:r w:rsidRPr="00200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другое. Проект успешно реализуется, </w:t>
      </w:r>
      <w:r w:rsidR="00200AA2" w:rsidRPr="00200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</w:t>
      </w:r>
      <w:r w:rsidRPr="00200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периодичность</w:t>
      </w:r>
      <w:r w:rsidR="00200AA2" w:rsidRPr="00200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 </w:t>
      </w:r>
      <w:r w:rsidRPr="00200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два прямых эфира в месяц.</w:t>
      </w:r>
    </w:p>
    <w:p w:rsidR="00F23DF2" w:rsidRDefault="00F23DF2" w:rsidP="00F23DF2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Обращения граждан</w:t>
      </w:r>
    </w:p>
    <w:p w:rsidR="00F23DF2" w:rsidRDefault="00F23DF2" w:rsidP="00F23DF2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</w:p>
    <w:p w:rsidR="00F23DF2" w:rsidRDefault="00F23DF2" w:rsidP="00F23DF2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 2017 год в Общественной палате Одинцовского района зарегистрировано  </w:t>
      </w:r>
      <w:r w:rsidR="00F51773">
        <w:rPr>
          <w:rFonts w:ascii="Times New Roman" w:hAnsi="Times New Roman"/>
          <w:sz w:val="28"/>
        </w:rPr>
        <w:t>1539</w:t>
      </w:r>
      <w:r>
        <w:rPr>
          <w:rFonts w:ascii="Times New Roman" w:hAnsi="Times New Roman"/>
          <w:sz w:val="28"/>
        </w:rPr>
        <w:t xml:space="preserve"> обращений от жителей Одинцовского муниципального района. Но, значительная часть обращений жителей решается оперативно и даже не регистрируется. Наибольшее количество обращений поступило в </w:t>
      </w:r>
      <w:r w:rsidR="005A6524">
        <w:rPr>
          <w:rFonts w:ascii="Times New Roman" w:hAnsi="Times New Roman"/>
          <w:sz w:val="28"/>
        </w:rPr>
        <w:t xml:space="preserve">октябре </w:t>
      </w:r>
      <w:r>
        <w:rPr>
          <w:rFonts w:ascii="Times New Roman" w:hAnsi="Times New Roman"/>
          <w:sz w:val="28"/>
        </w:rPr>
        <w:t>2017 года</w:t>
      </w:r>
      <w:r w:rsidR="005A6524">
        <w:rPr>
          <w:rFonts w:ascii="Times New Roman" w:hAnsi="Times New Roman"/>
          <w:sz w:val="28"/>
        </w:rPr>
        <w:t xml:space="preserve"> (377)</w:t>
      </w:r>
      <w:r>
        <w:rPr>
          <w:rFonts w:ascii="Times New Roman" w:hAnsi="Times New Roman"/>
          <w:sz w:val="28"/>
        </w:rPr>
        <w:t>.</w:t>
      </w:r>
    </w:p>
    <w:p w:rsidR="00200AA2" w:rsidRDefault="00F23DF2" w:rsidP="00200AA2">
      <w:pPr>
        <w:spacing w:line="36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Наибольшее количество обращений от жителей поступает по вопросам </w:t>
      </w:r>
      <w:r w:rsidR="00200AA2">
        <w:rPr>
          <w:rFonts w:ascii="Times New Roman" w:hAnsi="Times New Roman"/>
          <w:sz w:val="28"/>
        </w:rPr>
        <w:t>ЖКХ, дорожного хозяйства, транспорта, строительства</w:t>
      </w:r>
      <w:r>
        <w:rPr>
          <w:rFonts w:ascii="Times New Roman" w:hAnsi="Times New Roman"/>
          <w:sz w:val="28"/>
        </w:rPr>
        <w:t xml:space="preserve"> </w:t>
      </w:r>
    </w:p>
    <w:p w:rsidR="00F23DF2" w:rsidRDefault="00200AA2" w:rsidP="00200AA2">
      <w:pPr>
        <w:spacing w:line="360" w:lineRule="auto"/>
        <w:ind w:firstLine="426"/>
        <w:jc w:val="both"/>
        <w:rPr>
          <w:rFonts w:ascii="Times New Roman" w:hAnsi="Times New Roman"/>
          <w:sz w:val="28"/>
        </w:rPr>
      </w:pPr>
      <w:r w:rsidRPr="00200AA2">
        <w:rPr>
          <w:rFonts w:ascii="Times New Roman" w:hAnsi="Times New Roman"/>
          <w:b/>
          <w:sz w:val="28"/>
          <w:u w:val="single"/>
        </w:rPr>
        <w:t>Значения из отчета 2014 года!!!</w:t>
      </w:r>
      <w:r>
        <w:rPr>
          <w:rFonts w:ascii="Times New Roman" w:hAnsi="Times New Roman"/>
          <w:sz w:val="28"/>
        </w:rPr>
        <w:t xml:space="preserve">  </w:t>
      </w:r>
      <w:r w:rsidR="00F23DF2">
        <w:rPr>
          <w:rFonts w:ascii="Times New Roman" w:hAnsi="Times New Roman"/>
          <w:sz w:val="28"/>
        </w:rPr>
        <w:t xml:space="preserve">(более 40%)  и здравоохранению, социальной политике (17%). Существенное количество обращений (более 12%) получает ОП по своей деятельности, что показывает возрастающий рейтинг ОП.  </w:t>
      </w:r>
    </w:p>
    <w:p w:rsidR="00F23DF2" w:rsidRDefault="00F23DF2" w:rsidP="00F23DF2">
      <w:pPr>
        <w:pStyle w:val="a6"/>
        <w:spacing w:after="0" w:line="360" w:lineRule="auto"/>
        <w:ind w:left="426"/>
        <w:jc w:val="both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>
            <wp:extent cx="5943847" cy="3390900"/>
            <wp:effectExtent l="6101" t="0" r="3177" b="0"/>
            <wp:docPr id="29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:rsidR="00200AA2" w:rsidRDefault="00200AA2" w:rsidP="00F23DF2">
      <w:pPr>
        <w:ind w:firstLine="426"/>
        <w:rPr>
          <w:rFonts w:ascii="Times New Roman" w:hAnsi="Times New Roman"/>
          <w:sz w:val="28"/>
        </w:rPr>
      </w:pPr>
    </w:p>
    <w:p w:rsidR="00F23DF2" w:rsidRDefault="00F23DF2" w:rsidP="00F23DF2">
      <w:pPr>
        <w:ind w:firstLine="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Решение вопросов по обращениям граждан. Наибольшую результативность отработки обращений показывает комиссия по науке и образованию (более 83%), наименьшую комиссия </w:t>
      </w:r>
      <w:hyperlink r:id="rId57" w:history="1">
        <w:r>
          <w:rPr>
            <w:rStyle w:val="a7"/>
            <w:rFonts w:ascii="Times New Roman" w:hAnsi="Times New Roman"/>
            <w:sz w:val="28"/>
          </w:rPr>
          <w:t>по ЖКХ, дорожному хозяйству, транспорту, строительству и связи</w:t>
        </w:r>
      </w:hyperlink>
      <w:r>
        <w:rPr>
          <w:rFonts w:ascii="Times New Roman" w:hAnsi="Times New Roman"/>
          <w:sz w:val="28"/>
        </w:rPr>
        <w:t xml:space="preserve"> (менее 30%). Это связано со сложностью  решения вопросов в сфере ЖКХ, ветхого жилья и дорожного хозяйства.</w:t>
      </w:r>
    </w:p>
    <w:p w:rsidR="00F23DF2" w:rsidRDefault="00F23DF2" w:rsidP="00F23DF2">
      <w:pPr>
        <w:rPr>
          <w:rFonts w:ascii="Times New Roman" w:hAnsi="Times New Roman"/>
          <w:b/>
          <w:sz w:val="28"/>
        </w:rPr>
      </w:pPr>
    </w:p>
    <w:p w:rsidR="00F23DF2" w:rsidRDefault="00F23DF2" w:rsidP="00F23DF2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Рабочие группы</w:t>
      </w:r>
    </w:p>
    <w:p w:rsidR="00F23DF2" w:rsidRDefault="00F23DF2" w:rsidP="00F23DF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Сформированы и работают </w:t>
      </w:r>
      <w:proofErr w:type="spellStart"/>
      <w:r>
        <w:rPr>
          <w:rFonts w:ascii="Times New Roman" w:hAnsi="Times New Roman"/>
          <w:sz w:val="28"/>
        </w:rPr>
        <w:t>межкомиссионные</w:t>
      </w:r>
      <w:proofErr w:type="spellEnd"/>
      <w:r>
        <w:rPr>
          <w:rFonts w:ascii="Times New Roman" w:hAnsi="Times New Roman"/>
          <w:sz w:val="28"/>
        </w:rPr>
        <w:t xml:space="preserve"> рабочие группы:</w:t>
      </w:r>
    </w:p>
    <w:p w:rsidR="005832BE" w:rsidRPr="00356359" w:rsidRDefault="005832BE" w:rsidP="005832BE">
      <w:pPr>
        <w:shd w:val="clear" w:color="auto" w:fill="FFFFFF"/>
        <w:rPr>
          <w:rFonts w:ascii="Calibri" w:eastAsia="Times New Roman" w:hAnsi="Calibri" w:cs="Times New Roman"/>
          <w:sz w:val="28"/>
          <w:szCs w:val="28"/>
        </w:rPr>
      </w:pPr>
      <w:r w:rsidRPr="00356359">
        <w:rPr>
          <w:rFonts w:ascii="Calibri" w:eastAsia="Times New Roman" w:hAnsi="Calibri" w:cs="Times New Roman"/>
          <w:sz w:val="28"/>
          <w:szCs w:val="28"/>
        </w:rPr>
        <w:t>1. Рабочая группа общественного контроля по проблемам военных городков Одинцовского муниципального района;</w:t>
      </w:r>
    </w:p>
    <w:p w:rsidR="005832BE" w:rsidRPr="00356359" w:rsidRDefault="005832BE" w:rsidP="005832BE">
      <w:pPr>
        <w:shd w:val="clear" w:color="auto" w:fill="FFFFFF"/>
        <w:rPr>
          <w:rFonts w:ascii="Calibri" w:eastAsia="Times New Roman" w:hAnsi="Calibri" w:cs="Times New Roman"/>
          <w:sz w:val="28"/>
          <w:szCs w:val="28"/>
        </w:rPr>
      </w:pPr>
      <w:r w:rsidRPr="00356359">
        <w:rPr>
          <w:rFonts w:ascii="Calibri" w:eastAsia="Times New Roman" w:hAnsi="Calibri" w:cs="Times New Roman"/>
          <w:bCs/>
          <w:sz w:val="28"/>
          <w:szCs w:val="28"/>
        </w:rPr>
        <w:t>2. Рабочая группа по </w:t>
      </w:r>
      <w:proofErr w:type="gramStart"/>
      <w:r w:rsidRPr="00356359">
        <w:rPr>
          <w:rFonts w:ascii="Calibri" w:eastAsia="Times New Roman" w:hAnsi="Calibri" w:cs="Times New Roman"/>
          <w:bCs/>
          <w:sz w:val="28"/>
          <w:szCs w:val="28"/>
        </w:rPr>
        <w:t>контролю за</w:t>
      </w:r>
      <w:proofErr w:type="gramEnd"/>
      <w:r w:rsidRPr="00356359">
        <w:rPr>
          <w:rFonts w:ascii="Calibri" w:eastAsia="Times New Roman" w:hAnsi="Calibri" w:cs="Times New Roman"/>
          <w:bCs/>
          <w:sz w:val="28"/>
          <w:szCs w:val="28"/>
        </w:rPr>
        <w:t> бюджетом и ремонтом учреждений здравоохранения.</w:t>
      </w:r>
    </w:p>
    <w:p w:rsidR="005832BE" w:rsidRPr="00356359" w:rsidRDefault="005832BE" w:rsidP="005832BE">
      <w:pPr>
        <w:shd w:val="clear" w:color="auto" w:fill="FFFFFF"/>
        <w:rPr>
          <w:rFonts w:ascii="Calibri" w:eastAsia="Times New Roman" w:hAnsi="Calibri" w:cs="Times New Roman"/>
          <w:sz w:val="28"/>
          <w:szCs w:val="28"/>
        </w:rPr>
      </w:pPr>
      <w:r w:rsidRPr="00356359">
        <w:rPr>
          <w:rFonts w:ascii="Calibri" w:eastAsia="Times New Roman" w:hAnsi="Calibri" w:cs="Times New Roman"/>
          <w:sz w:val="28"/>
          <w:szCs w:val="28"/>
        </w:rPr>
        <w:t>Одинцовского района;</w:t>
      </w:r>
    </w:p>
    <w:p w:rsidR="005832BE" w:rsidRPr="00356359" w:rsidRDefault="005832BE" w:rsidP="005832BE">
      <w:pPr>
        <w:shd w:val="clear" w:color="auto" w:fill="FFFFFF"/>
        <w:rPr>
          <w:rFonts w:ascii="Calibri" w:eastAsia="Times New Roman" w:hAnsi="Calibri" w:cs="Times New Roman"/>
          <w:sz w:val="28"/>
          <w:szCs w:val="28"/>
        </w:rPr>
      </w:pPr>
      <w:r w:rsidRPr="00356359">
        <w:rPr>
          <w:rFonts w:ascii="Calibri" w:eastAsia="Times New Roman" w:hAnsi="Calibri" w:cs="Times New Roman"/>
          <w:sz w:val="28"/>
          <w:szCs w:val="28"/>
        </w:rPr>
        <w:t>3. Рабочая группа по развитию дворового спорта;</w:t>
      </w:r>
    </w:p>
    <w:p w:rsidR="005832BE" w:rsidRPr="00356359" w:rsidRDefault="005832BE" w:rsidP="005832BE">
      <w:pPr>
        <w:shd w:val="clear" w:color="auto" w:fill="FFFFFF"/>
        <w:rPr>
          <w:rFonts w:ascii="Calibri" w:eastAsia="Times New Roman" w:hAnsi="Calibri" w:cs="Times New Roman"/>
          <w:sz w:val="28"/>
          <w:szCs w:val="28"/>
        </w:rPr>
      </w:pPr>
      <w:r w:rsidRPr="00356359">
        <w:rPr>
          <w:rFonts w:ascii="Calibri" w:eastAsia="Times New Roman" w:hAnsi="Calibri" w:cs="Times New Roman"/>
          <w:sz w:val="28"/>
          <w:szCs w:val="28"/>
        </w:rPr>
        <w:t>4. Рабочая группа по разработке Интернет-сайта Общественной палаты Одинцовского муниципального района;</w:t>
      </w:r>
    </w:p>
    <w:p w:rsidR="005832BE" w:rsidRPr="00356359" w:rsidRDefault="005832BE" w:rsidP="005832BE">
      <w:pPr>
        <w:shd w:val="clear" w:color="auto" w:fill="FFFFFF"/>
        <w:rPr>
          <w:rFonts w:ascii="Calibri" w:eastAsia="Times New Roman" w:hAnsi="Calibri" w:cs="Times New Roman"/>
          <w:sz w:val="28"/>
          <w:szCs w:val="28"/>
        </w:rPr>
      </w:pPr>
      <w:r w:rsidRPr="00356359">
        <w:rPr>
          <w:rFonts w:ascii="Calibri" w:eastAsia="Times New Roman" w:hAnsi="Calibri" w:cs="Times New Roman"/>
          <w:sz w:val="28"/>
          <w:szCs w:val="28"/>
        </w:rPr>
        <w:t xml:space="preserve">5. </w:t>
      </w:r>
      <w:proofErr w:type="spellStart"/>
      <w:r w:rsidRPr="00356359">
        <w:rPr>
          <w:rFonts w:ascii="Calibri" w:eastAsia="Times New Roman" w:hAnsi="Calibri" w:cs="Times New Roman"/>
          <w:sz w:val="28"/>
          <w:szCs w:val="28"/>
        </w:rPr>
        <w:t>Межкомиссионная</w:t>
      </w:r>
      <w:proofErr w:type="spellEnd"/>
      <w:r w:rsidRPr="00356359">
        <w:rPr>
          <w:rFonts w:ascii="Calibri" w:eastAsia="Times New Roman" w:hAnsi="Calibri" w:cs="Times New Roman"/>
          <w:sz w:val="28"/>
          <w:szCs w:val="28"/>
        </w:rPr>
        <w:t xml:space="preserve"> рабочая группа Общественной палаты Одинцовского муниципального района по подготовке ежегодного доклада «О состоянии и развитии институтов гражданского общества Одинцовского муниципального района»;</w:t>
      </w:r>
    </w:p>
    <w:p w:rsidR="005832BE" w:rsidRPr="00356359" w:rsidRDefault="005832BE" w:rsidP="005832BE">
      <w:pPr>
        <w:shd w:val="clear" w:color="auto" w:fill="FFFFFF"/>
        <w:rPr>
          <w:rFonts w:ascii="Calibri" w:eastAsia="Times New Roman" w:hAnsi="Calibri" w:cs="Times New Roman"/>
          <w:sz w:val="28"/>
          <w:szCs w:val="28"/>
        </w:rPr>
      </w:pPr>
      <w:r w:rsidRPr="00356359">
        <w:rPr>
          <w:rFonts w:ascii="Calibri" w:eastAsia="Times New Roman" w:hAnsi="Calibri" w:cs="Times New Roman"/>
          <w:sz w:val="28"/>
          <w:szCs w:val="28"/>
        </w:rPr>
        <w:t xml:space="preserve">6. </w:t>
      </w:r>
      <w:proofErr w:type="spellStart"/>
      <w:r w:rsidRPr="00356359">
        <w:rPr>
          <w:rFonts w:ascii="Calibri" w:eastAsia="Times New Roman" w:hAnsi="Calibri" w:cs="Times New Roman"/>
          <w:sz w:val="28"/>
          <w:szCs w:val="28"/>
        </w:rPr>
        <w:t>Межкомиссионная</w:t>
      </w:r>
      <w:proofErr w:type="spellEnd"/>
      <w:r w:rsidRPr="00356359">
        <w:rPr>
          <w:rFonts w:ascii="Calibri" w:eastAsia="Times New Roman" w:hAnsi="Calibri" w:cs="Times New Roman"/>
          <w:sz w:val="28"/>
          <w:szCs w:val="28"/>
        </w:rPr>
        <w:t xml:space="preserve"> рабочая группа по разработке Регламента и кодекса этики Общественной палаты Одинцовского муниципального района</w:t>
      </w:r>
    </w:p>
    <w:p w:rsidR="00F23DF2" w:rsidRDefault="005832BE" w:rsidP="005832BE">
      <w:pPr>
        <w:rPr>
          <w:sz w:val="28"/>
          <w:szCs w:val="28"/>
        </w:rPr>
      </w:pPr>
      <w:r w:rsidRPr="00356359">
        <w:rPr>
          <w:rFonts w:ascii="Calibri" w:eastAsia="Times New Roman" w:hAnsi="Calibri" w:cs="Times New Roman"/>
          <w:sz w:val="28"/>
          <w:szCs w:val="28"/>
        </w:rPr>
        <w:t xml:space="preserve">7. Рабочая группа для организации и ведения общественного мониторинга за выполнением поручений Губернатора МО по итогам его встреч с представителями общественности </w:t>
      </w:r>
      <w:proofErr w:type="gramStart"/>
      <w:r w:rsidRPr="00356359">
        <w:rPr>
          <w:rFonts w:ascii="Calibri" w:eastAsia="Times New Roman" w:hAnsi="Calibri" w:cs="Times New Roman"/>
          <w:sz w:val="28"/>
          <w:szCs w:val="28"/>
        </w:rPr>
        <w:t>в</w:t>
      </w:r>
      <w:proofErr w:type="gramEnd"/>
      <w:r w:rsidRPr="00356359">
        <w:rPr>
          <w:rFonts w:ascii="Calibri" w:eastAsia="Times New Roman" w:hAnsi="Calibri" w:cs="Times New Roman"/>
          <w:sz w:val="28"/>
          <w:szCs w:val="28"/>
        </w:rPr>
        <w:t> муниципальных образований.</w:t>
      </w:r>
    </w:p>
    <w:p w:rsidR="005832BE" w:rsidRDefault="005832BE" w:rsidP="00167AFB">
      <w:pPr>
        <w:pStyle w:val="a6"/>
        <w:spacing w:after="100" w:afterAutospacing="1" w:line="240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8. Р</w:t>
      </w:r>
      <w:r>
        <w:rPr>
          <w:rFonts w:ascii="Calibri" w:eastAsia="Times New Roman" w:hAnsi="Calibri" w:cs="Times New Roman"/>
          <w:sz w:val="28"/>
          <w:szCs w:val="28"/>
        </w:rPr>
        <w:t>абоч</w:t>
      </w:r>
      <w:r>
        <w:rPr>
          <w:sz w:val="28"/>
          <w:szCs w:val="28"/>
        </w:rPr>
        <w:t>ая</w:t>
      </w:r>
      <w:r>
        <w:rPr>
          <w:rFonts w:ascii="Calibri" w:eastAsia="Times New Roman" w:hAnsi="Calibri" w:cs="Times New Roman"/>
          <w:sz w:val="28"/>
          <w:szCs w:val="28"/>
        </w:rPr>
        <w:t xml:space="preserve"> групп</w:t>
      </w:r>
      <w:r>
        <w:rPr>
          <w:sz w:val="28"/>
          <w:szCs w:val="28"/>
        </w:rPr>
        <w:t>а</w:t>
      </w:r>
      <w:r>
        <w:rPr>
          <w:rFonts w:ascii="Calibri" w:eastAsia="Times New Roman" w:hAnsi="Calibri" w:cs="Times New Roman"/>
          <w:sz w:val="28"/>
          <w:szCs w:val="28"/>
        </w:rPr>
        <w:t xml:space="preserve"> по общественному контролю застройки Оди</w:t>
      </w:r>
      <w:r>
        <w:rPr>
          <w:sz w:val="28"/>
          <w:szCs w:val="28"/>
        </w:rPr>
        <w:t>нцовского муниципального района.</w:t>
      </w:r>
    </w:p>
    <w:p w:rsidR="00F23DF2" w:rsidRDefault="005832BE" w:rsidP="00167AFB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167AFB">
        <w:rPr>
          <w:sz w:val="28"/>
          <w:szCs w:val="28"/>
        </w:rPr>
        <w:t xml:space="preserve">9. </w:t>
      </w:r>
      <w:r w:rsidR="00167AFB" w:rsidRPr="00167AFB">
        <w:rPr>
          <w:rFonts w:ascii="Times New Roman" w:eastAsia="Calibri" w:hAnsi="Times New Roman" w:cs="Times New Roman"/>
          <w:sz w:val="28"/>
          <w:szCs w:val="28"/>
        </w:rPr>
        <w:t xml:space="preserve">Рабочая группа по детским площадкам </w:t>
      </w:r>
      <w:r w:rsidR="00167AFB" w:rsidRPr="00167AFB">
        <w:rPr>
          <w:rFonts w:ascii="Times New Roman" w:hAnsi="Times New Roman" w:cs="Times New Roman"/>
          <w:sz w:val="28"/>
          <w:szCs w:val="28"/>
        </w:rPr>
        <w:t>Одинцовского района</w:t>
      </w:r>
      <w:r w:rsidR="00167AFB">
        <w:rPr>
          <w:rFonts w:ascii="Times New Roman" w:hAnsi="Times New Roman" w:cs="Times New Roman"/>
          <w:sz w:val="28"/>
          <w:szCs w:val="28"/>
        </w:rPr>
        <w:t>.</w:t>
      </w:r>
    </w:p>
    <w:p w:rsidR="00167AFB" w:rsidRDefault="00167AFB" w:rsidP="00F23DF2">
      <w:pPr>
        <w:rPr>
          <w:rFonts w:ascii="Times New Roman" w:hAnsi="Times New Roman"/>
          <w:b/>
          <w:sz w:val="28"/>
        </w:rPr>
      </w:pPr>
    </w:p>
    <w:p w:rsidR="00F23DF2" w:rsidRDefault="00F23DF2" w:rsidP="00F23DF2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Круглые столы</w:t>
      </w:r>
    </w:p>
    <w:p w:rsidR="00F23DF2" w:rsidRDefault="00D44F4E" w:rsidP="00F23DF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В 2017 проведено 20</w:t>
      </w:r>
      <w:r w:rsidR="00F23DF2">
        <w:rPr>
          <w:rFonts w:ascii="Times New Roman" w:hAnsi="Times New Roman"/>
          <w:sz w:val="28"/>
        </w:rPr>
        <w:t xml:space="preserve"> круглых столов.</w:t>
      </w:r>
      <w:r w:rsidR="0094554A">
        <w:rPr>
          <w:rFonts w:ascii="Times New Roman" w:hAnsi="Times New Roman"/>
          <w:sz w:val="28"/>
        </w:rPr>
        <w:t xml:space="preserve"> </w:t>
      </w:r>
    </w:p>
    <w:p w:rsidR="00FC296D" w:rsidRDefault="00FC296D" w:rsidP="00F23DF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Основные </w:t>
      </w:r>
      <w:r w:rsidR="00200AA2">
        <w:rPr>
          <w:rFonts w:ascii="Times New Roman" w:hAnsi="Times New Roman"/>
          <w:sz w:val="28"/>
        </w:rPr>
        <w:t>темы касаются вопросов</w:t>
      </w:r>
      <w:r>
        <w:rPr>
          <w:rFonts w:ascii="Times New Roman" w:hAnsi="Times New Roman"/>
          <w:sz w:val="28"/>
        </w:rPr>
        <w:t xml:space="preserve"> здравоохранения, ма</w:t>
      </w:r>
      <w:r w:rsidR="00200AA2">
        <w:rPr>
          <w:rFonts w:ascii="Times New Roman" w:hAnsi="Times New Roman"/>
          <w:sz w:val="28"/>
        </w:rPr>
        <w:t xml:space="preserve">теринства и детства, ЖКХ, физической культуры и спорта, </w:t>
      </w:r>
      <w:r w:rsidR="00D44F4E">
        <w:rPr>
          <w:rFonts w:ascii="Times New Roman" w:hAnsi="Times New Roman"/>
          <w:sz w:val="28"/>
        </w:rPr>
        <w:t>льгот по налогообложению.</w:t>
      </w:r>
    </w:p>
    <w:p w:rsidR="00F23DF2" w:rsidRDefault="00F23DF2" w:rsidP="00F23DF2">
      <w:pPr>
        <w:pStyle w:val="a6"/>
        <w:ind w:left="0"/>
        <w:rPr>
          <w:rFonts w:ascii="Times New Roman" w:hAnsi="Times New Roman"/>
          <w:sz w:val="28"/>
        </w:rPr>
      </w:pPr>
    </w:p>
    <w:p w:rsidR="00F23DF2" w:rsidRDefault="00F23DF2" w:rsidP="00F23DF2">
      <w:pPr>
        <w:pStyle w:val="a6"/>
        <w:ind w:left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Общественный контроль</w:t>
      </w:r>
    </w:p>
    <w:p w:rsidR="00F23DF2" w:rsidRDefault="00F23DF2" w:rsidP="00B218F6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Вопросы на общественном контроле</w:t>
      </w:r>
    </w:p>
    <w:p w:rsidR="00D44F4E" w:rsidRDefault="005E43E6" w:rsidP="005E43E6">
      <w:pPr>
        <w:pStyle w:val="a6"/>
        <w:numPr>
          <w:ilvl w:val="1"/>
          <w:numId w:val="7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Качество </w:t>
      </w:r>
      <w:r w:rsidR="00D44F4E" w:rsidRPr="00D44F4E">
        <w:rPr>
          <w:rFonts w:ascii="Times New Roman" w:hAnsi="Times New Roman"/>
          <w:sz w:val="28"/>
        </w:rPr>
        <w:t>предоставлени</w:t>
      </w:r>
      <w:r w:rsidR="009B3539">
        <w:rPr>
          <w:rFonts w:ascii="Times New Roman" w:hAnsi="Times New Roman"/>
          <w:sz w:val="28"/>
        </w:rPr>
        <w:t>е</w:t>
      </w:r>
      <w:r w:rsidR="00D44F4E" w:rsidRPr="00D44F4E">
        <w:rPr>
          <w:rFonts w:ascii="Times New Roman" w:hAnsi="Times New Roman"/>
          <w:sz w:val="28"/>
        </w:rPr>
        <w:t xml:space="preserve"> мед</w:t>
      </w:r>
      <w:r>
        <w:rPr>
          <w:rFonts w:ascii="Times New Roman" w:hAnsi="Times New Roman"/>
          <w:sz w:val="28"/>
        </w:rPr>
        <w:t>ицинских услуг;</w:t>
      </w:r>
    </w:p>
    <w:p w:rsidR="0094554A" w:rsidRDefault="009B3539" w:rsidP="00D44F4E">
      <w:pPr>
        <w:pStyle w:val="a6"/>
        <w:numPr>
          <w:ilvl w:val="1"/>
          <w:numId w:val="7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Строительство </w:t>
      </w:r>
      <w:proofErr w:type="spellStart"/>
      <w:r>
        <w:rPr>
          <w:rFonts w:ascii="Times New Roman" w:hAnsi="Times New Roman"/>
          <w:sz w:val="28"/>
        </w:rPr>
        <w:t>Лесногородской</w:t>
      </w:r>
      <w:proofErr w:type="spellEnd"/>
      <w:r>
        <w:rPr>
          <w:rFonts w:ascii="Times New Roman" w:hAnsi="Times New Roman"/>
          <w:sz w:val="28"/>
        </w:rPr>
        <w:t xml:space="preserve"> СОШ;</w:t>
      </w:r>
    </w:p>
    <w:p w:rsidR="009B3539" w:rsidRDefault="009B3539" w:rsidP="00D44F4E">
      <w:pPr>
        <w:pStyle w:val="a6"/>
        <w:numPr>
          <w:ilvl w:val="1"/>
          <w:numId w:val="7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Безопасность в школах;</w:t>
      </w:r>
    </w:p>
    <w:p w:rsidR="009B3539" w:rsidRDefault="009B3539" w:rsidP="00D44F4E">
      <w:pPr>
        <w:pStyle w:val="a6"/>
        <w:numPr>
          <w:ilvl w:val="1"/>
          <w:numId w:val="7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Северный обход Одинцова;</w:t>
      </w:r>
    </w:p>
    <w:p w:rsidR="009B3539" w:rsidRDefault="009B3539" w:rsidP="00D44F4E">
      <w:pPr>
        <w:pStyle w:val="a6"/>
        <w:numPr>
          <w:ilvl w:val="1"/>
          <w:numId w:val="7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Приобретение нового </w:t>
      </w:r>
      <w:proofErr w:type="spellStart"/>
      <w:r>
        <w:rPr>
          <w:rFonts w:ascii="Times New Roman" w:hAnsi="Times New Roman"/>
          <w:sz w:val="28"/>
        </w:rPr>
        <w:t>флюорографа</w:t>
      </w:r>
      <w:proofErr w:type="spellEnd"/>
      <w:r>
        <w:rPr>
          <w:rFonts w:ascii="Times New Roman" w:hAnsi="Times New Roman"/>
          <w:sz w:val="28"/>
        </w:rPr>
        <w:t xml:space="preserve"> для поликлиники № 1;</w:t>
      </w:r>
    </w:p>
    <w:p w:rsidR="009B3539" w:rsidRDefault="009B3539" w:rsidP="00D44F4E">
      <w:pPr>
        <w:pStyle w:val="a6"/>
        <w:numPr>
          <w:ilvl w:val="1"/>
          <w:numId w:val="7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Продажа алкоголя после 21.00;</w:t>
      </w:r>
    </w:p>
    <w:p w:rsidR="009B3539" w:rsidRDefault="009B3539" w:rsidP="00D44F4E">
      <w:pPr>
        <w:pStyle w:val="a6"/>
        <w:numPr>
          <w:ilvl w:val="1"/>
          <w:numId w:val="7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Контроль работы транспортной карты «Стрелка»;</w:t>
      </w:r>
    </w:p>
    <w:p w:rsidR="009B3539" w:rsidRDefault="009B3539" w:rsidP="009B3539">
      <w:pPr>
        <w:pStyle w:val="a6"/>
        <w:numPr>
          <w:ilvl w:val="1"/>
          <w:numId w:val="7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Состояние детских площадок;</w:t>
      </w:r>
    </w:p>
    <w:p w:rsidR="009B3539" w:rsidRDefault="009B3539" w:rsidP="009B3539">
      <w:pPr>
        <w:pStyle w:val="a6"/>
        <w:numPr>
          <w:ilvl w:val="1"/>
          <w:numId w:val="7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Состояние спортивных площадок;</w:t>
      </w:r>
    </w:p>
    <w:p w:rsidR="009B3539" w:rsidRDefault="009B3539" w:rsidP="009B3539">
      <w:pPr>
        <w:pStyle w:val="a6"/>
        <w:numPr>
          <w:ilvl w:val="1"/>
          <w:numId w:val="7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Предоставление земель</w:t>
      </w:r>
      <w:r w:rsidR="005E43E6">
        <w:rPr>
          <w:rFonts w:ascii="Times New Roman" w:hAnsi="Times New Roman"/>
          <w:sz w:val="28"/>
        </w:rPr>
        <w:t>ных участков многодетным семьям, коммуникации к земельным участкам;</w:t>
      </w:r>
    </w:p>
    <w:p w:rsidR="009B3539" w:rsidRDefault="009B3539" w:rsidP="009B3539">
      <w:pPr>
        <w:pStyle w:val="a6"/>
        <w:numPr>
          <w:ilvl w:val="1"/>
          <w:numId w:val="7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Предоставление льгот по налога</w:t>
      </w:r>
      <w:r w:rsidR="009A01A8"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 xml:space="preserve"> физических лиц для льготны</w:t>
      </w:r>
      <w:r w:rsidR="005E43E6"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z w:val="28"/>
        </w:rPr>
        <w:t xml:space="preserve"> категорий населения</w:t>
      </w:r>
      <w:r w:rsidR="005E43E6">
        <w:rPr>
          <w:rFonts w:ascii="Times New Roman" w:hAnsi="Times New Roman"/>
          <w:sz w:val="28"/>
        </w:rPr>
        <w:t>;</w:t>
      </w:r>
    </w:p>
    <w:p w:rsidR="005E43E6" w:rsidRDefault="005E43E6" w:rsidP="009B3539">
      <w:pPr>
        <w:pStyle w:val="a6"/>
        <w:numPr>
          <w:ilvl w:val="1"/>
          <w:numId w:val="7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Выдача льготных лекарств онкологическим больным;</w:t>
      </w:r>
    </w:p>
    <w:p w:rsidR="005E43E6" w:rsidRDefault="005E43E6" w:rsidP="009B3539">
      <w:pPr>
        <w:pStyle w:val="a6"/>
        <w:numPr>
          <w:ilvl w:val="1"/>
          <w:numId w:val="7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Предоставление мест в муниципальных дошкольных учреждениях;</w:t>
      </w:r>
    </w:p>
    <w:p w:rsidR="005E43E6" w:rsidRDefault="005E43E6" w:rsidP="009B3539">
      <w:pPr>
        <w:pStyle w:val="a6"/>
        <w:numPr>
          <w:ilvl w:val="1"/>
          <w:numId w:val="7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Общественный контроль выборов;</w:t>
      </w:r>
    </w:p>
    <w:p w:rsidR="005E43E6" w:rsidRDefault="005E43E6" w:rsidP="009B3539">
      <w:pPr>
        <w:pStyle w:val="a6"/>
        <w:numPr>
          <w:ilvl w:val="1"/>
          <w:numId w:val="7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Эффективность мер поддержки малому и среднему бизнесу, социальном</w:t>
      </w:r>
      <w:r w:rsidR="009A01A8"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 предпринимательству, НКО;</w:t>
      </w:r>
    </w:p>
    <w:p w:rsidR="005E43E6" w:rsidRDefault="005E43E6" w:rsidP="009B3539">
      <w:pPr>
        <w:pStyle w:val="a6"/>
        <w:numPr>
          <w:ilvl w:val="1"/>
          <w:numId w:val="7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Деятельность компании ЮАССТРОЙ;</w:t>
      </w:r>
    </w:p>
    <w:p w:rsidR="005E4F89" w:rsidRDefault="005E4F89" w:rsidP="00F23DF2">
      <w:pPr>
        <w:pStyle w:val="a6"/>
        <w:ind w:left="0"/>
        <w:rPr>
          <w:rFonts w:ascii="Times New Roman" w:hAnsi="Times New Roman"/>
          <w:sz w:val="28"/>
        </w:rPr>
      </w:pPr>
    </w:p>
    <w:p w:rsidR="00F23DF2" w:rsidRDefault="00F23DF2" w:rsidP="00F23DF2">
      <w:pPr>
        <w:pStyle w:val="a6"/>
        <w:ind w:left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Благотворительность</w:t>
      </w:r>
    </w:p>
    <w:p w:rsidR="00F23DF2" w:rsidRDefault="00F23DF2" w:rsidP="00F23DF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канун нового 2017 года общественники провели и приняли участие в благотворительной елке для детей-инвалидов, малообеспеченных семей. Более 250 детей получили сладкие подарки и посмотрели новогодний спектакль.</w:t>
      </w:r>
    </w:p>
    <w:p w:rsidR="00B218F6" w:rsidRDefault="00B218F6" w:rsidP="00F23DF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Благотворительный забег «Бегу ребенку – помогу!»</w:t>
      </w:r>
    </w:p>
    <w:p w:rsidR="00281B84" w:rsidRDefault="00281B84" w:rsidP="00281B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Основными направлениями деятельности Общественной палаты</w:t>
      </w:r>
    </w:p>
    <w:p w:rsidR="00281B84" w:rsidRDefault="00281B84" w:rsidP="00281B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Одинцовского муниципального района в 2017 году стали:</w:t>
      </w:r>
    </w:p>
    <w:p w:rsidR="00281B84" w:rsidRDefault="00281B84" w:rsidP="00281B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281B84" w:rsidRDefault="00281B84" w:rsidP="00281B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- содействие гражданам и инициативным группам в участии в конкурсе</w:t>
      </w:r>
    </w:p>
    <w:p w:rsidR="00281B84" w:rsidRDefault="00281B84" w:rsidP="00281B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Губернатора Московской области «Наше Подмосковье»;</w:t>
      </w:r>
    </w:p>
    <w:p w:rsidR="00281B84" w:rsidRDefault="00281B84" w:rsidP="00281B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>- участие в муниципальных форумах: «Лидерство-это реальность»;</w:t>
      </w:r>
    </w:p>
    <w:p w:rsidR="00281B84" w:rsidRDefault="00281B84" w:rsidP="00281B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- подготовка и проведение круглых столов;</w:t>
      </w:r>
    </w:p>
    <w:p w:rsidR="00281B84" w:rsidRDefault="00281B84" w:rsidP="00281B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- общественный контроль;</w:t>
      </w:r>
    </w:p>
    <w:p w:rsidR="00281B84" w:rsidRDefault="00281B84" w:rsidP="00281B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-передача на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ОТВ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«Разберемся»;</w:t>
      </w:r>
    </w:p>
    <w:p w:rsidR="00281B84" w:rsidRDefault="00281B84" w:rsidP="00281B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- подготовка и проведение мониторингов: чистоты и прозрачности</w:t>
      </w:r>
    </w:p>
    <w:p w:rsidR="00281B84" w:rsidRDefault="00281B84" w:rsidP="00281B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Выборов, по доступной среде, детским площадкам;</w:t>
      </w:r>
    </w:p>
    <w:p w:rsidR="00281B84" w:rsidRDefault="00281B84" w:rsidP="00281B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-участие в экологической акции «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свиньЯ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» </w:t>
      </w:r>
    </w:p>
    <w:p w:rsidR="00281B84" w:rsidRDefault="00281B84" w:rsidP="00281B84">
      <w:r w:rsidRPr="004E205A">
        <w:rPr>
          <w:rFonts w:ascii="TimesNewRomanPSMT" w:hAnsi="TimesNewRomanPSMT" w:cs="TimesNewRomanPSMT"/>
          <w:color w:val="000000"/>
          <w:sz w:val="28"/>
          <w:szCs w:val="28"/>
        </w:rPr>
        <w:t xml:space="preserve">- участие в межведомственных комиссиях при Администрации Одинцовского муниципального района (по ГУ ЧС, </w:t>
      </w:r>
      <w:proofErr w:type="spellStart"/>
      <w:r w:rsidRPr="004E205A">
        <w:rPr>
          <w:rFonts w:ascii="TimesNewRomanPSMT" w:hAnsi="TimesNewRomanPSMT" w:cs="TimesNewRomanPSMT"/>
          <w:color w:val="000000"/>
          <w:sz w:val="28"/>
          <w:szCs w:val="28"/>
        </w:rPr>
        <w:t>антинаркотической</w:t>
      </w:r>
      <w:proofErr w:type="spellEnd"/>
      <w:r w:rsidRPr="004E205A">
        <w:rPr>
          <w:rFonts w:ascii="TimesNewRomanPSMT" w:hAnsi="TimesNewRomanPSMT" w:cs="TimesNewRomanPSMT"/>
          <w:color w:val="000000"/>
          <w:sz w:val="28"/>
          <w:szCs w:val="28"/>
        </w:rPr>
        <w:t xml:space="preserve">, по противодействию коррупции, по </w:t>
      </w:r>
      <w:r w:rsidRPr="004E205A">
        <w:rPr>
          <w:rFonts w:ascii="Times New Roman" w:hAnsi="Times New Roman" w:cs="Times New Roman"/>
          <w:sz w:val="28"/>
          <w:szCs w:val="28"/>
        </w:rPr>
        <w:t>безопасности дорожного движения)</w:t>
      </w:r>
      <w:r>
        <w:t xml:space="preserve"> </w:t>
      </w:r>
    </w:p>
    <w:p w:rsidR="00281B84" w:rsidRDefault="00281B84" w:rsidP="00281B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281B84" w:rsidRDefault="00281B84" w:rsidP="00281B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По инициативе Общественной палаты Московской области в целях</w:t>
      </w:r>
    </w:p>
    <w:p w:rsidR="00281B84" w:rsidRDefault="00281B84" w:rsidP="00281B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обеспечения чистоты и прозрачности выборов была создана мониторинговая</w:t>
      </w:r>
    </w:p>
    <w:p w:rsidR="00281B84" w:rsidRDefault="00281B84" w:rsidP="00281B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группа, координирующая деятельность аналогичных групп, созданных</w:t>
      </w:r>
    </w:p>
    <w:p w:rsidR="00281B84" w:rsidRDefault="00281B84" w:rsidP="00281B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муниципальными общественными палатами. Мониторинговая группа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от</w:t>
      </w:r>
      <w:proofErr w:type="gramEnd"/>
    </w:p>
    <w:p w:rsidR="00281B84" w:rsidRDefault="00281B84" w:rsidP="00281B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Общественной палаты Одинцовского муниципального района проверила</w:t>
      </w:r>
    </w:p>
    <w:p w:rsidR="00281B84" w:rsidRDefault="00281B84" w:rsidP="00281B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готовность избирательных участков, а в день голосования следила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за</w:t>
      </w:r>
      <w:proofErr w:type="gramEnd"/>
    </w:p>
    <w:p w:rsidR="00281B84" w:rsidRDefault="00281B84" w:rsidP="00281B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соблюдением правил проведения выборов.</w:t>
      </w:r>
      <w:r w:rsidRPr="00743692">
        <w:rPr>
          <w:b/>
        </w:rPr>
        <w:t xml:space="preserve"> </w:t>
      </w:r>
      <w:r w:rsidRPr="00743692">
        <w:rPr>
          <w:rFonts w:ascii="Times New Roman" w:hAnsi="Times New Roman" w:cs="Times New Roman"/>
          <w:sz w:val="28"/>
          <w:szCs w:val="28"/>
        </w:rPr>
        <w:t xml:space="preserve">В состав мониторинговой группы Общественной палаты Одинцовского </w:t>
      </w:r>
      <w:r>
        <w:rPr>
          <w:rFonts w:ascii="Times New Roman" w:hAnsi="Times New Roman" w:cs="Times New Roman"/>
          <w:sz w:val="28"/>
          <w:szCs w:val="28"/>
        </w:rPr>
        <w:t>района вошли 15 человек, которые</w:t>
      </w:r>
      <w:r w:rsidRPr="00743692">
        <w:rPr>
          <w:rFonts w:ascii="Times New Roman" w:hAnsi="Times New Roman" w:cs="Times New Roman"/>
          <w:sz w:val="28"/>
          <w:szCs w:val="28"/>
        </w:rPr>
        <w:t xml:space="preserve"> в день голосования посетили в общей сложности 83 избирательных участка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743692">
        <w:rPr>
          <w:rFonts w:ascii="Times New Roman" w:hAnsi="Times New Roman" w:cs="Times New Roman"/>
          <w:sz w:val="28"/>
          <w:szCs w:val="28"/>
        </w:rPr>
        <w:t>работала горячая линия</w:t>
      </w:r>
      <w:r>
        <w:rPr>
          <w:rFonts w:ascii="Times New Roman" w:hAnsi="Times New Roman" w:cs="Times New Roman"/>
          <w:sz w:val="28"/>
          <w:szCs w:val="28"/>
        </w:rPr>
        <w:t>, все вопросы обрабатывались</w:t>
      </w:r>
      <w:r>
        <w:t xml:space="preserve">.  </w:t>
      </w:r>
    </w:p>
    <w:p w:rsidR="00281B84" w:rsidRDefault="00281B84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</w:p>
    <w:p w:rsidR="00281B84" w:rsidRDefault="00281B84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</w:p>
    <w:p w:rsidR="00281B84" w:rsidRDefault="00281B84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</w:p>
    <w:p w:rsidR="00281B84" w:rsidRDefault="00281B84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</w:p>
    <w:p w:rsidR="00B218F6" w:rsidRDefault="00B218F6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</w:p>
    <w:p w:rsidR="002B0FA4" w:rsidRDefault="002B0FA4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2.1. </w:t>
      </w:r>
      <w:r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Единое планирование работы Общественной палаты Московской</w:t>
      </w:r>
    </w:p>
    <w:p w:rsidR="002B0FA4" w:rsidRDefault="002B0FA4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  <w:r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области и муниципальных общественных палат</w:t>
      </w: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. </w:t>
      </w:r>
      <w:proofErr w:type="spellStart"/>
      <w:r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Рейтингование</w:t>
      </w:r>
      <w:proofErr w:type="spellEnd"/>
    </w:p>
    <w:p w:rsidR="002B0FA4" w:rsidRDefault="002B0FA4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  <w:r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муниципальных общественных палат</w:t>
      </w:r>
    </w:p>
    <w:p w:rsidR="0064772A" w:rsidRDefault="0064772A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</w:p>
    <w:p w:rsidR="002B0FA4" w:rsidRDefault="00934457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2017 </w:t>
      </w:r>
      <w:r w:rsidR="002B0FA4">
        <w:rPr>
          <w:rFonts w:ascii="TimesNewRomanPSMT" w:hAnsi="TimesNewRomanPSMT" w:cs="TimesNewRomanPSMT"/>
          <w:color w:val="000000"/>
          <w:sz w:val="28"/>
          <w:szCs w:val="28"/>
        </w:rPr>
        <w:t xml:space="preserve"> год показал, что развитие активности </w:t>
      </w:r>
      <w:proofErr w:type="gramStart"/>
      <w:r w:rsidR="002B0FA4">
        <w:rPr>
          <w:rFonts w:ascii="TimesNewRomanPSMT" w:hAnsi="TimesNewRomanPSMT" w:cs="TimesNewRomanPSMT"/>
          <w:color w:val="000000"/>
          <w:sz w:val="28"/>
          <w:szCs w:val="28"/>
        </w:rPr>
        <w:t>муниципальных</w:t>
      </w:r>
      <w:proofErr w:type="gramEnd"/>
    </w:p>
    <w:p w:rsidR="002B0FA4" w:rsidRDefault="002B0FA4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общественных палат, их комиссий, рабочих групп, групп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общественного</w:t>
      </w:r>
      <w:proofErr w:type="gramEnd"/>
    </w:p>
    <w:p w:rsidR="002B0FA4" w:rsidRDefault="002B0FA4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контроля, расширение сети инициативных групп, активизация общественных</w:t>
      </w:r>
    </w:p>
    <w:p w:rsidR="00D304F1" w:rsidRDefault="002B0FA4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организаций создали возможность привлечения значительного числа активных</w:t>
      </w:r>
      <w:r w:rsidR="00D304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граждан к мероприятиям институтов гражданского общества как проводимым</w:t>
      </w:r>
      <w:r w:rsidR="00D304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на уровне </w:t>
      </w:r>
      <w:r w:rsidR="00934457">
        <w:rPr>
          <w:rFonts w:ascii="TimesNewRomanPSMT" w:hAnsi="TimesNewRomanPSMT" w:cs="TimesNewRomanPSMT"/>
          <w:color w:val="000000"/>
          <w:sz w:val="28"/>
          <w:szCs w:val="28"/>
        </w:rPr>
        <w:t>Одинц</w:t>
      </w:r>
      <w:r>
        <w:rPr>
          <w:rFonts w:ascii="TimesNewRomanPSMT" w:hAnsi="TimesNewRomanPSMT" w:cs="TimesNewRomanPSMT"/>
          <w:color w:val="000000"/>
          <w:sz w:val="28"/>
          <w:szCs w:val="28"/>
        </w:rPr>
        <w:t>овского муниципального района, так и в мероприятиях</w:t>
      </w:r>
      <w:r w:rsidR="00D304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Общественной палаты Московской области.</w:t>
      </w:r>
    </w:p>
    <w:p w:rsidR="00D304F1" w:rsidRDefault="00D304F1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2B0FA4" w:rsidRDefault="002B0FA4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Общественная палата Московской области постоянно</w:t>
      </w:r>
    </w:p>
    <w:p w:rsidR="002B0FA4" w:rsidRDefault="002B0FA4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проводит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рейтингование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муниципальных общественных палат. Основными</w:t>
      </w:r>
    </w:p>
    <w:p w:rsidR="002B0FA4" w:rsidRDefault="002B0FA4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показателями стали наличие помещения для работы муниципальной</w:t>
      </w:r>
    </w:p>
    <w:p w:rsidR="002B0FA4" w:rsidRDefault="002B0FA4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общественной палаты, количество проведенных мероприятий, наличие и</w:t>
      </w:r>
    </w:p>
    <w:p w:rsidR="002B0FA4" w:rsidRDefault="002B0FA4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полнота сайта, количество публикаций в СМИ, количество обращений жителей</w:t>
      </w:r>
      <w:r w:rsidR="00D304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в палату и, соответственно, количество решенных проблем из числа этих</w:t>
      </w:r>
      <w:r w:rsidR="00D304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>обращений».</w:t>
      </w:r>
      <w:r w:rsidR="00D304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По данным пресс-службы Главного управления социальных</w:t>
      </w:r>
      <w:r w:rsidR="00D304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коммуникаций Правительства Мо</w:t>
      </w:r>
      <w:r w:rsidR="00BD759F">
        <w:rPr>
          <w:rFonts w:ascii="TimesNewRomanPSMT" w:hAnsi="TimesNewRomanPSMT" w:cs="TimesNewRomanPSMT"/>
          <w:color w:val="000000"/>
          <w:sz w:val="28"/>
          <w:szCs w:val="28"/>
        </w:rPr>
        <w:t>сковской области, на начало 2017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года</w:t>
      </w:r>
      <w:r w:rsidR="00D304F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="009D2A59">
        <w:rPr>
          <w:rFonts w:ascii="TimesNewRomanPSMT" w:hAnsi="TimesNewRomanPSMT" w:cs="TimesNewRomanPSMT"/>
          <w:color w:val="000000"/>
          <w:sz w:val="28"/>
          <w:szCs w:val="28"/>
        </w:rPr>
        <w:t>в первую пятер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ку </w:t>
      </w:r>
      <w:r w:rsidR="009D2A59">
        <w:rPr>
          <w:rFonts w:ascii="TimesNewRomanPSMT" w:hAnsi="TimesNewRomanPSMT" w:cs="TimesNewRomanPSMT"/>
          <w:color w:val="000000"/>
          <w:sz w:val="28"/>
          <w:szCs w:val="28"/>
        </w:rPr>
        <w:t xml:space="preserve">вошли </w:t>
      </w:r>
      <w:r>
        <w:rPr>
          <w:rFonts w:ascii="TimesNewRomanPSMT" w:hAnsi="TimesNewRomanPSMT" w:cs="TimesNewRomanPSMT"/>
          <w:color w:val="000000"/>
          <w:sz w:val="28"/>
          <w:szCs w:val="28"/>
        </w:rPr>
        <w:t>муниципальные общественные палаты</w:t>
      </w:r>
    </w:p>
    <w:p w:rsidR="002B0FA4" w:rsidRDefault="002B0FA4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Одинцовского, Щёлковского, Люберецкого, Орехово-Зуевского,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Наро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>-</w:t>
      </w:r>
    </w:p>
    <w:p w:rsidR="002B0FA4" w:rsidRDefault="00B218F6" w:rsidP="00B218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Фоминского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районов. </w:t>
      </w:r>
    </w:p>
    <w:p w:rsidR="002B0FA4" w:rsidRDefault="002B0FA4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Эти позиции, вхождение в число лидеров общественного мнения,</w:t>
      </w:r>
    </w:p>
    <w:p w:rsidR="002B0FA4" w:rsidRDefault="002B0FA4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Общественная палата </w:t>
      </w:r>
      <w:r w:rsidR="00192A7E">
        <w:rPr>
          <w:rFonts w:ascii="TimesNewRomanPSMT" w:hAnsi="TimesNewRomanPSMT" w:cs="TimesNewRomanPSMT"/>
          <w:color w:val="000000"/>
          <w:sz w:val="28"/>
          <w:szCs w:val="28"/>
        </w:rPr>
        <w:t>Одинц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овского муниципального района старалась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в</w:t>
      </w:r>
      <w:proofErr w:type="gramEnd"/>
    </w:p>
    <w:p w:rsidR="002B0FA4" w:rsidRDefault="00BD759F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течение </w:t>
      </w:r>
      <w:r w:rsidR="00B218F6">
        <w:rPr>
          <w:rFonts w:ascii="TimesNewRomanPSMT" w:hAnsi="TimesNewRomanPSMT" w:cs="TimesNewRomanPSMT"/>
          <w:color w:val="000000"/>
          <w:sz w:val="28"/>
          <w:szCs w:val="28"/>
        </w:rPr>
        <w:t xml:space="preserve">всего </w:t>
      </w:r>
      <w:r>
        <w:rPr>
          <w:rFonts w:ascii="TimesNewRomanPSMT" w:hAnsi="TimesNewRomanPSMT" w:cs="TimesNewRomanPSMT"/>
          <w:color w:val="000000"/>
          <w:sz w:val="28"/>
          <w:szCs w:val="28"/>
        </w:rPr>
        <w:t>2017</w:t>
      </w:r>
      <w:r w:rsidR="002B0FA4">
        <w:rPr>
          <w:rFonts w:ascii="TimesNewRomanPSMT" w:hAnsi="TimesNewRomanPSMT" w:cs="TimesNewRomanPSMT"/>
          <w:color w:val="000000"/>
          <w:sz w:val="28"/>
          <w:szCs w:val="28"/>
        </w:rPr>
        <w:t xml:space="preserve"> года не сдавать.</w:t>
      </w:r>
    </w:p>
    <w:p w:rsidR="00B218F6" w:rsidRDefault="00B218F6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2B0FA4" w:rsidRPr="00FC296D" w:rsidRDefault="002B0FA4" w:rsidP="002B0F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333333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2.2. </w:t>
      </w:r>
      <w:r>
        <w:rPr>
          <w:rFonts w:ascii="TimesNewRomanPSMT" w:hAnsi="TimesNewRomanPSMT" w:cs="TimesNewRomanPSMT"/>
          <w:b/>
          <w:bCs/>
          <w:color w:val="333333"/>
          <w:sz w:val="28"/>
          <w:szCs w:val="28"/>
        </w:rPr>
        <w:t>Конкурс на ежегодные премии Губернатора Московской области</w:t>
      </w:r>
    </w:p>
    <w:p w:rsidR="002B0FA4" w:rsidRDefault="002B0FA4" w:rsidP="002B0F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333333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333333"/>
          <w:sz w:val="28"/>
          <w:szCs w:val="28"/>
        </w:rPr>
        <w:t>«</w:t>
      </w:r>
      <w:r>
        <w:rPr>
          <w:rFonts w:ascii="TimesNewRomanPSMT" w:hAnsi="TimesNewRomanPSMT" w:cs="TimesNewRomanPSMT"/>
          <w:b/>
          <w:bCs/>
          <w:color w:val="333333"/>
          <w:sz w:val="28"/>
          <w:szCs w:val="28"/>
        </w:rPr>
        <w:t>Наше Подмосковье</w:t>
      </w:r>
      <w:r>
        <w:rPr>
          <w:rFonts w:ascii="TimesNewRomanPS-BoldMT" w:hAnsi="TimesNewRomanPS-BoldMT" w:cs="TimesNewRomanPS-BoldMT"/>
          <w:b/>
          <w:bCs/>
          <w:color w:val="333333"/>
          <w:sz w:val="28"/>
          <w:szCs w:val="28"/>
        </w:rPr>
        <w:t>»</w:t>
      </w:r>
    </w:p>
    <w:p w:rsidR="002B0FA4" w:rsidRDefault="002B0FA4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  <w:r>
        <w:rPr>
          <w:rFonts w:ascii="TimesNewRomanPSMT" w:hAnsi="TimesNewRomanPSMT" w:cs="TimesNewRomanPSMT"/>
          <w:color w:val="333333"/>
          <w:sz w:val="28"/>
          <w:szCs w:val="28"/>
        </w:rPr>
        <w:t>То, что гражданское общество, его институты в Московской области</w:t>
      </w:r>
    </w:p>
    <w:p w:rsidR="002B0FA4" w:rsidRDefault="002B0FA4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  <w:r>
        <w:rPr>
          <w:rFonts w:ascii="TimesNewRomanPSMT" w:hAnsi="TimesNewRomanPSMT" w:cs="TimesNewRomanPSMT"/>
          <w:color w:val="333333"/>
          <w:sz w:val="28"/>
          <w:szCs w:val="28"/>
        </w:rPr>
        <w:t>развиваются при участии государственной власти Подмосковья – это не</w:t>
      </w:r>
    </w:p>
    <w:p w:rsidR="002B0FA4" w:rsidRDefault="002B0FA4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  <w:r>
        <w:rPr>
          <w:rFonts w:ascii="TimesNewRomanPSMT" w:hAnsi="TimesNewRomanPSMT" w:cs="TimesNewRomanPSMT"/>
          <w:color w:val="333333"/>
          <w:sz w:val="28"/>
          <w:szCs w:val="28"/>
        </w:rPr>
        <w:t>исключение из правил, а одна из существующих моделей развития</w:t>
      </w:r>
    </w:p>
    <w:p w:rsidR="002B0FA4" w:rsidRDefault="00200AA2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  <w:r>
        <w:rPr>
          <w:rFonts w:ascii="TimesNewRomanPSMT" w:hAnsi="TimesNewRomanPSMT" w:cs="TimesNewRomanPSMT"/>
          <w:color w:val="333333"/>
          <w:sz w:val="28"/>
          <w:szCs w:val="28"/>
        </w:rPr>
        <w:t xml:space="preserve">гражданского общества – является Премия </w:t>
      </w:r>
      <w:r w:rsidR="002B0FA4">
        <w:rPr>
          <w:rFonts w:ascii="TimesNewRomanPSMT" w:hAnsi="TimesNewRomanPSMT" w:cs="TimesNewRomanPSMT"/>
          <w:color w:val="333333"/>
          <w:sz w:val="28"/>
          <w:szCs w:val="28"/>
        </w:rPr>
        <w:t>Губернатора Московской области «Наше Подмосковье».</w:t>
      </w:r>
    </w:p>
    <w:p w:rsidR="00195AF8" w:rsidRPr="00195AF8" w:rsidRDefault="00195AF8" w:rsidP="002B0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95A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Премия «Наше Подмосковье» была учреждена в 2013 году Губернатором Московской области А.Ю. Воробьевым с целью поддержки социальных инициатив жителей региона. За 4 года проведения конкурса на соискание Премии были поданы более 80 000 проектов, 7 952 заявителя получили премии до 500 000 рублей.</w:t>
      </w:r>
    </w:p>
    <w:p w:rsidR="00195AF8" w:rsidRDefault="00195AF8" w:rsidP="00195AF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  <w:r>
        <w:rPr>
          <w:rFonts w:ascii="TimesNewRomanPSMT" w:hAnsi="TimesNewRomanPSMT" w:cs="TimesNewRomanPSMT"/>
          <w:color w:val="333333"/>
          <w:sz w:val="28"/>
          <w:szCs w:val="28"/>
        </w:rPr>
        <w:t xml:space="preserve">  Ежегодные премии Губернатора Московской области присуждаются за уже реализованные или реализуемые в настоящий момент проекты, направленные на развитие Московской области. </w:t>
      </w:r>
    </w:p>
    <w:p w:rsidR="00195AF8" w:rsidRDefault="00195AF8" w:rsidP="00195AF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  <w:r>
        <w:rPr>
          <w:rFonts w:ascii="TimesNewRomanPSMT" w:hAnsi="TimesNewRomanPSMT" w:cs="TimesNewRomanPSMT"/>
          <w:color w:val="333333"/>
          <w:sz w:val="28"/>
          <w:szCs w:val="28"/>
        </w:rPr>
        <w:t xml:space="preserve"> Премия «Наше Подмосковье» является ощутимой поддержкой и поощрением социальной активности и проявления гражданской позиции жителей Подмосковья. </w:t>
      </w:r>
    </w:p>
    <w:p w:rsidR="002B0FA4" w:rsidRDefault="00195AF8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  <w:r>
        <w:rPr>
          <w:rFonts w:ascii="TimesNewRomanPSMT" w:hAnsi="TimesNewRomanPSMT" w:cs="TimesNewRomanPSMT"/>
          <w:color w:val="333333"/>
          <w:sz w:val="28"/>
          <w:szCs w:val="28"/>
        </w:rPr>
        <w:t xml:space="preserve"> Премия «Наше Подмосковье» объединила в себе добрых людей, неравнодушных, людей с активной гражданской позицией и стала площадкой </w:t>
      </w:r>
      <w:r w:rsidR="002B0FA4">
        <w:rPr>
          <w:rFonts w:ascii="TimesNewRomanPSMT" w:hAnsi="TimesNewRomanPSMT" w:cs="TimesNewRomanPSMT"/>
          <w:color w:val="333333"/>
          <w:sz w:val="28"/>
          <w:szCs w:val="28"/>
        </w:rPr>
        <w:t>для формирования инициативных</w:t>
      </w:r>
      <w:r>
        <w:rPr>
          <w:rFonts w:ascii="TimesNewRomanPSMT" w:hAnsi="TimesNewRomanPSMT" w:cs="TimesNewRomanPSMT"/>
          <w:color w:val="333333"/>
          <w:sz w:val="28"/>
          <w:szCs w:val="28"/>
        </w:rPr>
        <w:t xml:space="preserve"> групп граждан. </w:t>
      </w:r>
      <w:r w:rsidR="00685838">
        <w:rPr>
          <w:rFonts w:ascii="TimesNewRomanPSMT" w:hAnsi="TimesNewRomanPSMT" w:cs="TimesNewRomanPSMT"/>
          <w:color w:val="333333"/>
          <w:sz w:val="28"/>
          <w:szCs w:val="28"/>
        </w:rPr>
        <w:t xml:space="preserve">И ярким примером </w:t>
      </w:r>
      <w:r w:rsidR="002B0FA4">
        <w:rPr>
          <w:rFonts w:ascii="TimesNewRomanPSMT" w:hAnsi="TimesNewRomanPSMT" w:cs="TimesNewRomanPSMT"/>
          <w:color w:val="333333"/>
          <w:sz w:val="28"/>
          <w:szCs w:val="28"/>
        </w:rPr>
        <w:t>развития институтов</w:t>
      </w:r>
      <w:r w:rsidR="00685838">
        <w:rPr>
          <w:rFonts w:ascii="TimesNewRomanPSMT" w:hAnsi="TimesNewRomanPSMT" w:cs="TimesNewRomanPSMT"/>
          <w:color w:val="333333"/>
          <w:sz w:val="28"/>
          <w:szCs w:val="28"/>
        </w:rPr>
        <w:t xml:space="preserve"> </w:t>
      </w:r>
      <w:r w:rsidR="002B0FA4">
        <w:rPr>
          <w:rFonts w:ascii="TimesNewRomanPSMT" w:hAnsi="TimesNewRomanPSMT" w:cs="TimesNewRomanPSMT"/>
          <w:color w:val="333333"/>
          <w:sz w:val="28"/>
          <w:szCs w:val="28"/>
        </w:rPr>
        <w:t>гражданского общества.</w:t>
      </w:r>
    </w:p>
    <w:p w:rsidR="00685838" w:rsidRDefault="00685838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D60579" w:rsidRDefault="00D60579" w:rsidP="00D60579">
      <w:pPr>
        <w:pStyle w:val="21"/>
        <w:spacing w:before="240" w:after="0" w:line="240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2013 году </w:t>
      </w:r>
      <w:r w:rsidRPr="00F450DA">
        <w:rPr>
          <w:rFonts w:ascii="Times New Roman" w:hAnsi="Times New Roman"/>
          <w:sz w:val="28"/>
          <w:szCs w:val="28"/>
        </w:rPr>
        <w:t>на сайте «Наше Подмосковье» от Одинцовского района размещено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60 </w:t>
      </w:r>
      <w:r w:rsidRPr="00DD219D">
        <w:rPr>
          <w:rFonts w:ascii="Times New Roman" w:hAnsi="Times New Roman"/>
          <w:b/>
          <w:sz w:val="28"/>
          <w:szCs w:val="28"/>
        </w:rPr>
        <w:t>заяв</w:t>
      </w:r>
      <w:r>
        <w:rPr>
          <w:rFonts w:ascii="Times New Roman" w:hAnsi="Times New Roman"/>
          <w:b/>
          <w:sz w:val="28"/>
          <w:szCs w:val="28"/>
        </w:rPr>
        <w:t>ок</w:t>
      </w:r>
      <w:r w:rsidRPr="00DD219D">
        <w:rPr>
          <w:rFonts w:ascii="Times New Roman" w:hAnsi="Times New Roman"/>
          <w:b/>
          <w:sz w:val="28"/>
          <w:szCs w:val="28"/>
        </w:rPr>
        <w:t>.</w:t>
      </w:r>
    </w:p>
    <w:p w:rsidR="00D60579" w:rsidRDefault="00D60579" w:rsidP="00D60579">
      <w:pPr>
        <w:pStyle w:val="21"/>
        <w:spacing w:line="240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конкурса лауреатами 1,2 и 3 степени стали </w:t>
      </w:r>
      <w:r>
        <w:rPr>
          <w:rFonts w:ascii="Times New Roman" w:hAnsi="Times New Roman"/>
          <w:b/>
          <w:sz w:val="28"/>
          <w:szCs w:val="28"/>
        </w:rPr>
        <w:t>27</w:t>
      </w:r>
      <w:r w:rsidRPr="00DD219D">
        <w:rPr>
          <w:rFonts w:ascii="Times New Roman" w:hAnsi="Times New Roman"/>
          <w:b/>
          <w:sz w:val="28"/>
          <w:szCs w:val="28"/>
        </w:rPr>
        <w:t xml:space="preserve"> жител</w:t>
      </w:r>
      <w:r>
        <w:rPr>
          <w:rFonts w:ascii="Times New Roman" w:hAnsi="Times New Roman"/>
          <w:b/>
          <w:sz w:val="28"/>
          <w:szCs w:val="28"/>
        </w:rPr>
        <w:t xml:space="preserve">ей </w:t>
      </w:r>
      <w:r>
        <w:rPr>
          <w:rFonts w:ascii="Times New Roman" w:hAnsi="Times New Roman"/>
          <w:sz w:val="28"/>
          <w:szCs w:val="28"/>
        </w:rPr>
        <w:t>Одинцовского района (23</w:t>
      </w:r>
      <w:r w:rsidRPr="0011674E">
        <w:rPr>
          <w:rFonts w:ascii="Times New Roman" w:hAnsi="Times New Roman"/>
          <w:sz w:val="28"/>
          <w:szCs w:val="28"/>
        </w:rPr>
        <w:t>-е место</w:t>
      </w:r>
      <w:r>
        <w:rPr>
          <w:rFonts w:ascii="Times New Roman" w:hAnsi="Times New Roman"/>
          <w:sz w:val="28"/>
          <w:szCs w:val="28"/>
        </w:rPr>
        <w:t xml:space="preserve"> в </w:t>
      </w:r>
      <w:r w:rsidRPr="00760016">
        <w:rPr>
          <w:rFonts w:ascii="Times New Roman" w:hAnsi="Times New Roman"/>
          <w:sz w:val="28"/>
          <w:szCs w:val="28"/>
        </w:rPr>
        <w:t>рейтинге муниципальных образований</w:t>
      </w:r>
      <w:r>
        <w:rPr>
          <w:rFonts w:ascii="Times New Roman" w:hAnsi="Times New Roman"/>
          <w:sz w:val="28"/>
          <w:szCs w:val="28"/>
        </w:rPr>
        <w:t>).</w:t>
      </w:r>
    </w:p>
    <w:p w:rsidR="00D60579" w:rsidRDefault="00D60579" w:rsidP="00D60579">
      <w:pPr>
        <w:pStyle w:val="21"/>
        <w:spacing w:line="240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</w:p>
    <w:p w:rsidR="00D60579" w:rsidRDefault="00D60579" w:rsidP="00D60579">
      <w:pPr>
        <w:pStyle w:val="21"/>
        <w:spacing w:before="240" w:after="0" w:line="240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EA6A07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941060" cy="2713355"/>
            <wp:effectExtent l="0" t="0" r="2540" b="0"/>
            <wp:docPr id="3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:rsidR="00D60579" w:rsidRDefault="00D60579" w:rsidP="00D60579">
      <w:pPr>
        <w:pStyle w:val="21"/>
        <w:spacing w:before="240" w:after="0" w:line="240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</w:p>
    <w:p w:rsidR="00D60579" w:rsidRDefault="00D60579" w:rsidP="00D60579">
      <w:pPr>
        <w:pStyle w:val="21"/>
        <w:spacing w:before="240" w:after="0" w:line="240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2014 году </w:t>
      </w:r>
      <w:r w:rsidRPr="00F450DA">
        <w:rPr>
          <w:rFonts w:ascii="Times New Roman" w:hAnsi="Times New Roman"/>
          <w:sz w:val="28"/>
          <w:szCs w:val="28"/>
        </w:rPr>
        <w:t>на сайте «Наше Подмосковье» от Одинцовского района размещено</w:t>
      </w:r>
      <w:r>
        <w:rPr>
          <w:rFonts w:ascii="Times New Roman" w:hAnsi="Times New Roman"/>
          <w:b/>
          <w:sz w:val="28"/>
          <w:szCs w:val="28"/>
        </w:rPr>
        <w:t xml:space="preserve">542 </w:t>
      </w:r>
      <w:r w:rsidRPr="00DD219D">
        <w:rPr>
          <w:rFonts w:ascii="Times New Roman" w:hAnsi="Times New Roman"/>
          <w:b/>
          <w:sz w:val="28"/>
          <w:szCs w:val="28"/>
        </w:rPr>
        <w:t>заяв</w:t>
      </w:r>
      <w:r>
        <w:rPr>
          <w:rFonts w:ascii="Times New Roman" w:hAnsi="Times New Roman"/>
          <w:b/>
          <w:sz w:val="28"/>
          <w:szCs w:val="28"/>
        </w:rPr>
        <w:t>ки</w:t>
      </w:r>
      <w:r w:rsidRPr="00DD219D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Это 3-е место в рейтинге муниципальных образований.</w:t>
      </w:r>
    </w:p>
    <w:p w:rsidR="00D60579" w:rsidRDefault="00D60579" w:rsidP="00D60579">
      <w:pPr>
        <w:pStyle w:val="21"/>
        <w:spacing w:line="240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конкурса лауреатами стали</w:t>
      </w:r>
      <w:r>
        <w:rPr>
          <w:rFonts w:ascii="Times New Roman" w:hAnsi="Times New Roman"/>
          <w:b/>
          <w:sz w:val="28"/>
          <w:szCs w:val="28"/>
        </w:rPr>
        <w:t>51</w:t>
      </w:r>
      <w:r w:rsidRPr="00DD219D">
        <w:rPr>
          <w:rFonts w:ascii="Times New Roman" w:hAnsi="Times New Roman"/>
          <w:b/>
          <w:sz w:val="28"/>
          <w:szCs w:val="28"/>
        </w:rPr>
        <w:t xml:space="preserve"> жител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ь </w:t>
      </w:r>
      <w:r>
        <w:rPr>
          <w:rFonts w:ascii="Times New Roman" w:hAnsi="Times New Roman"/>
          <w:sz w:val="28"/>
          <w:szCs w:val="28"/>
        </w:rPr>
        <w:t>Одинцовского района (1</w:t>
      </w:r>
      <w:r w:rsidRPr="0011674E">
        <w:rPr>
          <w:rFonts w:ascii="Times New Roman" w:hAnsi="Times New Roman"/>
          <w:sz w:val="28"/>
          <w:szCs w:val="28"/>
        </w:rPr>
        <w:t>-е место</w:t>
      </w:r>
      <w:r>
        <w:rPr>
          <w:rFonts w:ascii="Times New Roman" w:hAnsi="Times New Roman"/>
          <w:sz w:val="28"/>
          <w:szCs w:val="28"/>
        </w:rPr>
        <w:t xml:space="preserve"> в </w:t>
      </w:r>
      <w:r w:rsidRPr="00760016">
        <w:rPr>
          <w:rFonts w:ascii="Times New Roman" w:hAnsi="Times New Roman"/>
          <w:sz w:val="28"/>
          <w:szCs w:val="28"/>
        </w:rPr>
        <w:t>рейтинге муниципальных образований</w:t>
      </w:r>
      <w:r>
        <w:rPr>
          <w:rFonts w:ascii="Times New Roman" w:hAnsi="Times New Roman"/>
          <w:sz w:val="28"/>
          <w:szCs w:val="28"/>
        </w:rPr>
        <w:t>).</w:t>
      </w:r>
    </w:p>
    <w:p w:rsidR="00D60579" w:rsidRDefault="00D60579" w:rsidP="00D60579">
      <w:pPr>
        <w:pStyle w:val="21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D60579" w:rsidRDefault="00D60579" w:rsidP="00D60579">
      <w:pPr>
        <w:pStyle w:val="21"/>
        <w:spacing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</w:p>
    <w:p w:rsidR="00D60579" w:rsidRDefault="00D60579" w:rsidP="00D60579">
      <w:pPr>
        <w:pStyle w:val="21"/>
        <w:spacing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EA6A07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1060" cy="2713355"/>
            <wp:effectExtent l="0" t="0" r="2540" b="0"/>
            <wp:docPr id="3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:rsidR="00D60579" w:rsidRDefault="00D60579" w:rsidP="00D60579">
      <w:pPr>
        <w:pStyle w:val="21"/>
        <w:spacing w:before="240" w:after="0" w:line="240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</w:p>
    <w:p w:rsidR="00D60579" w:rsidRDefault="00D60579" w:rsidP="00D60579">
      <w:pPr>
        <w:pStyle w:val="21"/>
        <w:spacing w:before="240" w:after="0" w:line="240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2015 году </w:t>
      </w:r>
      <w:r w:rsidRPr="00F450DA">
        <w:rPr>
          <w:rFonts w:ascii="Times New Roman" w:hAnsi="Times New Roman"/>
          <w:sz w:val="28"/>
          <w:szCs w:val="28"/>
        </w:rPr>
        <w:t>на сайте «Наше Подмосковье» от Одинцовского района размещено</w:t>
      </w:r>
      <w:r>
        <w:rPr>
          <w:rFonts w:ascii="Times New Roman" w:hAnsi="Times New Roman"/>
          <w:b/>
          <w:sz w:val="28"/>
          <w:szCs w:val="28"/>
        </w:rPr>
        <w:t xml:space="preserve">1877 </w:t>
      </w:r>
      <w:r w:rsidRPr="00DD219D">
        <w:rPr>
          <w:rFonts w:ascii="Times New Roman" w:hAnsi="Times New Roman"/>
          <w:b/>
          <w:sz w:val="28"/>
          <w:szCs w:val="28"/>
        </w:rPr>
        <w:t>заяв</w:t>
      </w:r>
      <w:r>
        <w:rPr>
          <w:rFonts w:ascii="Times New Roman" w:hAnsi="Times New Roman"/>
          <w:b/>
          <w:sz w:val="28"/>
          <w:szCs w:val="28"/>
        </w:rPr>
        <w:t>ок</w:t>
      </w:r>
      <w:r w:rsidRPr="00DD219D">
        <w:rPr>
          <w:rFonts w:ascii="Times New Roman" w:hAnsi="Times New Roman"/>
          <w:b/>
          <w:sz w:val="28"/>
          <w:szCs w:val="28"/>
        </w:rPr>
        <w:t>.</w:t>
      </w:r>
      <w:r w:rsidR="003C497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Это 2-е место в рейтинге муниципальных образований.</w:t>
      </w:r>
    </w:p>
    <w:p w:rsidR="00D60579" w:rsidRDefault="00D60579" w:rsidP="00D60579">
      <w:pPr>
        <w:pStyle w:val="21"/>
        <w:spacing w:line="240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конкурса лауреатами 1, 2 и 3 степени стали </w:t>
      </w:r>
      <w:r>
        <w:rPr>
          <w:rFonts w:ascii="Times New Roman" w:hAnsi="Times New Roman"/>
          <w:b/>
          <w:sz w:val="28"/>
          <w:szCs w:val="28"/>
        </w:rPr>
        <w:t>97</w:t>
      </w:r>
      <w:r w:rsidRPr="00DD219D">
        <w:rPr>
          <w:rFonts w:ascii="Times New Roman" w:hAnsi="Times New Roman"/>
          <w:b/>
          <w:sz w:val="28"/>
          <w:szCs w:val="28"/>
        </w:rPr>
        <w:t xml:space="preserve"> жител</w:t>
      </w:r>
      <w:r>
        <w:rPr>
          <w:rFonts w:ascii="Times New Roman" w:hAnsi="Times New Roman"/>
          <w:b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 xml:space="preserve"> Одинцовского района (1-е место в </w:t>
      </w:r>
      <w:r w:rsidRPr="00760016">
        <w:rPr>
          <w:rFonts w:ascii="Times New Roman" w:hAnsi="Times New Roman"/>
          <w:sz w:val="28"/>
          <w:szCs w:val="28"/>
        </w:rPr>
        <w:t>рейтинге муниципальных образований</w:t>
      </w:r>
      <w:r>
        <w:rPr>
          <w:rFonts w:ascii="Times New Roman" w:hAnsi="Times New Roman"/>
          <w:sz w:val="28"/>
          <w:szCs w:val="28"/>
        </w:rPr>
        <w:t>).</w:t>
      </w:r>
    </w:p>
    <w:p w:rsidR="00D60579" w:rsidRPr="00DD219D" w:rsidRDefault="00D60579" w:rsidP="00D60579">
      <w:pPr>
        <w:pStyle w:val="21"/>
        <w:spacing w:line="240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</w:p>
    <w:p w:rsidR="00D60579" w:rsidRDefault="00D60579" w:rsidP="00D60579">
      <w:pPr>
        <w:pStyle w:val="a3"/>
        <w:spacing w:before="0" w:beforeAutospacing="0" w:after="240" w:afterAutospacing="0"/>
        <w:ind w:left="-426"/>
        <w:jc w:val="both"/>
        <w:rPr>
          <w:sz w:val="28"/>
          <w:szCs w:val="28"/>
        </w:rPr>
      </w:pPr>
      <w:r w:rsidRPr="00EA6A07">
        <w:rPr>
          <w:noProof/>
          <w:sz w:val="28"/>
          <w:szCs w:val="28"/>
        </w:rPr>
        <w:lastRenderedPageBreak/>
        <w:drawing>
          <wp:inline distT="0" distB="0" distL="0" distR="0">
            <wp:extent cx="5941060" cy="2713465"/>
            <wp:effectExtent l="0" t="0" r="2540" b="0"/>
            <wp:docPr id="3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:rsidR="00D60579" w:rsidRDefault="00D60579" w:rsidP="00D60579">
      <w:pPr>
        <w:pStyle w:val="21"/>
        <w:spacing w:after="0" w:line="240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2016 году </w:t>
      </w:r>
      <w:r w:rsidRPr="00F450DA">
        <w:rPr>
          <w:rFonts w:ascii="Times New Roman" w:hAnsi="Times New Roman"/>
          <w:sz w:val="28"/>
          <w:szCs w:val="28"/>
        </w:rPr>
        <w:t>на сайте «Наше Подмосковье» от Одинцовского района размещено</w:t>
      </w:r>
      <w:r w:rsidRPr="00DD219D">
        <w:rPr>
          <w:rFonts w:ascii="Times New Roman" w:hAnsi="Times New Roman"/>
          <w:b/>
          <w:sz w:val="28"/>
          <w:szCs w:val="28"/>
        </w:rPr>
        <w:t>3234 заявки.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Это 2-е место в рейтинге муниципальных образований.</w:t>
      </w:r>
    </w:p>
    <w:p w:rsidR="00D60579" w:rsidRDefault="00D60579" w:rsidP="00D60579">
      <w:pPr>
        <w:pStyle w:val="21"/>
        <w:spacing w:after="0" w:line="240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конкурса лауреатами 2и 3 степени стали </w:t>
      </w:r>
      <w:r w:rsidRPr="00DD219D">
        <w:rPr>
          <w:rFonts w:ascii="Times New Roman" w:hAnsi="Times New Roman"/>
          <w:b/>
          <w:sz w:val="28"/>
          <w:szCs w:val="28"/>
        </w:rPr>
        <w:t>144 жителя</w:t>
      </w:r>
      <w:r>
        <w:rPr>
          <w:rFonts w:ascii="Times New Roman" w:hAnsi="Times New Roman"/>
          <w:sz w:val="28"/>
          <w:szCs w:val="28"/>
        </w:rPr>
        <w:t xml:space="preserve"> Одинцовского района </w:t>
      </w:r>
      <w:r w:rsidRPr="00760016">
        <w:rPr>
          <w:rFonts w:ascii="Times New Roman" w:hAnsi="Times New Roman"/>
          <w:sz w:val="28"/>
          <w:szCs w:val="28"/>
        </w:rPr>
        <w:t>(1-е место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760016">
        <w:rPr>
          <w:rFonts w:ascii="Times New Roman" w:hAnsi="Times New Roman"/>
          <w:sz w:val="28"/>
          <w:szCs w:val="28"/>
        </w:rPr>
        <w:t xml:space="preserve"> рейтинге муниципальных образований).</w:t>
      </w:r>
    </w:p>
    <w:p w:rsidR="00D60579" w:rsidRPr="00DD219D" w:rsidRDefault="00D60579" w:rsidP="00D60579">
      <w:pPr>
        <w:pStyle w:val="21"/>
        <w:spacing w:after="0" w:line="240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</w:p>
    <w:p w:rsidR="00D60579" w:rsidRDefault="00D60579" w:rsidP="00D60579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EA6A07">
        <w:rPr>
          <w:noProof/>
          <w:sz w:val="28"/>
          <w:szCs w:val="28"/>
        </w:rPr>
        <w:drawing>
          <wp:inline distT="0" distB="0" distL="0" distR="0">
            <wp:extent cx="5941060" cy="2713355"/>
            <wp:effectExtent l="0" t="0" r="2540" b="0"/>
            <wp:docPr id="3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</wp:inline>
        </w:drawing>
      </w:r>
    </w:p>
    <w:p w:rsidR="00D60579" w:rsidRDefault="00D60579" w:rsidP="00D60579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D60579" w:rsidRDefault="00D60579" w:rsidP="00D60579">
      <w:pPr>
        <w:pStyle w:val="21"/>
        <w:spacing w:after="0" w:line="240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2017 году </w:t>
      </w:r>
      <w:r w:rsidRPr="00F450DA">
        <w:rPr>
          <w:rFonts w:ascii="Times New Roman" w:hAnsi="Times New Roman"/>
          <w:sz w:val="28"/>
          <w:szCs w:val="28"/>
        </w:rPr>
        <w:t>на сайте «Наше Подмосковье» от Одинцовского района размещено</w:t>
      </w:r>
      <w:r>
        <w:rPr>
          <w:rFonts w:ascii="Times New Roman" w:hAnsi="Times New Roman"/>
          <w:b/>
          <w:sz w:val="28"/>
          <w:szCs w:val="28"/>
        </w:rPr>
        <w:t>1478 заявок</w:t>
      </w:r>
      <w:r w:rsidRPr="00DD219D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Это 2-е место в рейтинге муниципальных образований.</w:t>
      </w:r>
    </w:p>
    <w:p w:rsidR="003C4974" w:rsidRDefault="00D60579" w:rsidP="003C4974">
      <w:pPr>
        <w:pStyle w:val="21"/>
        <w:spacing w:after="0" w:line="240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конкурса лауреатами специальной премии и 2 степени стали </w:t>
      </w:r>
      <w:r>
        <w:rPr>
          <w:rFonts w:ascii="Times New Roman" w:hAnsi="Times New Roman"/>
          <w:b/>
          <w:sz w:val="28"/>
          <w:szCs w:val="28"/>
        </w:rPr>
        <w:t xml:space="preserve">69 </w:t>
      </w:r>
      <w:r w:rsidRPr="00DD219D">
        <w:rPr>
          <w:rFonts w:ascii="Times New Roman" w:hAnsi="Times New Roman"/>
          <w:b/>
          <w:sz w:val="28"/>
          <w:szCs w:val="28"/>
        </w:rPr>
        <w:t>жител</w:t>
      </w:r>
      <w:r>
        <w:rPr>
          <w:rFonts w:ascii="Times New Roman" w:hAnsi="Times New Roman"/>
          <w:b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 xml:space="preserve"> Одинцовского района </w:t>
      </w:r>
      <w:r w:rsidRPr="00760016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2</w:t>
      </w:r>
      <w:r w:rsidRPr="00760016">
        <w:rPr>
          <w:rFonts w:ascii="Times New Roman" w:hAnsi="Times New Roman"/>
          <w:sz w:val="28"/>
          <w:szCs w:val="28"/>
        </w:rPr>
        <w:t>-е место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760016">
        <w:rPr>
          <w:rFonts w:ascii="Times New Roman" w:hAnsi="Times New Roman"/>
          <w:sz w:val="28"/>
          <w:szCs w:val="28"/>
        </w:rPr>
        <w:t xml:space="preserve"> рейтинге муниципальных образований).</w:t>
      </w:r>
      <w:r w:rsidR="003C4974">
        <w:rPr>
          <w:rFonts w:ascii="Times New Roman" w:hAnsi="Times New Roman"/>
          <w:sz w:val="28"/>
          <w:szCs w:val="28"/>
        </w:rPr>
        <w:t xml:space="preserve"> Одинцовский район стабильно удерживает лидирующие позиции в Премии «Наше Подмосковье», занимающий три года подряд второе место в рейтинге муниципальных образований. </w:t>
      </w:r>
    </w:p>
    <w:p w:rsidR="002B0FA4" w:rsidRPr="003C4974" w:rsidRDefault="002B0FA4" w:rsidP="003C4974">
      <w:pPr>
        <w:pStyle w:val="21"/>
        <w:spacing w:after="0" w:line="240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NewRomanPSMT" w:hAnsi="TimesNewRomanPSMT" w:cs="TimesNewRomanPSMT"/>
          <w:color w:val="333333"/>
          <w:sz w:val="28"/>
          <w:szCs w:val="28"/>
        </w:rPr>
        <w:t>Показатель, который ст</w:t>
      </w:r>
      <w:r w:rsidR="0090277D">
        <w:rPr>
          <w:rFonts w:ascii="TimesNewRomanPSMT" w:hAnsi="TimesNewRomanPSMT" w:cs="TimesNewRomanPSMT"/>
          <w:color w:val="333333"/>
          <w:sz w:val="28"/>
          <w:szCs w:val="28"/>
        </w:rPr>
        <w:t xml:space="preserve">авился Общественной палатой </w:t>
      </w:r>
      <w:proofErr w:type="gramStart"/>
      <w:r w:rsidR="0090277D">
        <w:rPr>
          <w:rFonts w:ascii="TimesNewRomanPSMT" w:hAnsi="TimesNewRomanPSMT" w:cs="TimesNewRomanPSMT"/>
          <w:color w:val="333333"/>
          <w:sz w:val="28"/>
          <w:szCs w:val="28"/>
        </w:rPr>
        <w:t>Одинц</w:t>
      </w:r>
      <w:r>
        <w:rPr>
          <w:rFonts w:ascii="TimesNewRomanPSMT" w:hAnsi="TimesNewRomanPSMT" w:cs="TimesNewRomanPSMT"/>
          <w:color w:val="333333"/>
          <w:sz w:val="28"/>
          <w:szCs w:val="28"/>
        </w:rPr>
        <w:t>овского</w:t>
      </w:r>
      <w:proofErr w:type="gramEnd"/>
    </w:p>
    <w:p w:rsidR="002B0FA4" w:rsidRDefault="002B0FA4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  <w:r>
        <w:rPr>
          <w:rFonts w:ascii="TimesNewRomanPSMT" w:hAnsi="TimesNewRomanPSMT" w:cs="TimesNewRomanPSMT"/>
          <w:color w:val="333333"/>
          <w:sz w:val="28"/>
          <w:szCs w:val="28"/>
        </w:rPr>
        <w:t>муниципального района для работы по развитию институтов гражданского</w:t>
      </w:r>
    </w:p>
    <w:p w:rsidR="0090277D" w:rsidRDefault="0090277D" w:rsidP="003C49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  <w:r>
        <w:rPr>
          <w:rFonts w:ascii="TimesNewRomanPSMT" w:hAnsi="TimesNewRomanPSMT" w:cs="TimesNewRomanPSMT"/>
          <w:color w:val="333333"/>
          <w:sz w:val="28"/>
          <w:szCs w:val="28"/>
        </w:rPr>
        <w:t>общества в 2017</w:t>
      </w:r>
      <w:r w:rsidR="002B0FA4">
        <w:rPr>
          <w:rFonts w:ascii="TimesNewRomanPSMT" w:hAnsi="TimesNewRomanPSMT" w:cs="TimesNewRomanPSMT"/>
          <w:color w:val="333333"/>
          <w:sz w:val="28"/>
          <w:szCs w:val="28"/>
        </w:rPr>
        <w:t xml:space="preserve"> году, был достигнут. </w:t>
      </w:r>
    </w:p>
    <w:p w:rsidR="00941C52" w:rsidRDefault="00941C52" w:rsidP="00AD5E6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941C52" w:rsidRDefault="00941C52" w:rsidP="00AD5E6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941C52" w:rsidRDefault="00941C52" w:rsidP="00AD5E6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4D0B18" w:rsidRPr="0064772A" w:rsidRDefault="002B0FA4" w:rsidP="00192A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333333"/>
          <w:sz w:val="28"/>
          <w:szCs w:val="28"/>
        </w:rPr>
      </w:pPr>
      <w:r>
        <w:rPr>
          <w:rFonts w:ascii="TimesNewRomanPSMT" w:hAnsi="TimesNewRomanPSMT" w:cs="TimesNewRomanPSMT"/>
          <w:b/>
          <w:bCs/>
          <w:color w:val="333333"/>
          <w:sz w:val="28"/>
          <w:szCs w:val="28"/>
        </w:rPr>
        <w:t>Заключе</w:t>
      </w:r>
      <w:r w:rsidR="0064772A">
        <w:rPr>
          <w:rFonts w:ascii="TimesNewRomanPSMT" w:hAnsi="TimesNewRomanPSMT" w:cs="TimesNewRomanPSMT"/>
          <w:b/>
          <w:bCs/>
          <w:color w:val="333333"/>
          <w:sz w:val="28"/>
          <w:szCs w:val="28"/>
        </w:rPr>
        <w:t>ние.</w:t>
      </w:r>
    </w:p>
    <w:p w:rsidR="004D0B18" w:rsidRDefault="004D0B18" w:rsidP="00192A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4D0B18" w:rsidRDefault="00192A7E" w:rsidP="004D0B1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333333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Общественная палата Одинцовского муниципального района</w:t>
      </w:r>
      <w:r w:rsidR="004D0B18">
        <w:rPr>
          <w:rFonts w:ascii="TimesNewRomanPSMT" w:hAnsi="TimesNewRomanPSMT" w:cs="TimesNewRomanPSMT"/>
          <w:color w:val="000000"/>
          <w:sz w:val="28"/>
          <w:szCs w:val="28"/>
        </w:rPr>
        <w:t xml:space="preserve"> является </w:t>
      </w:r>
      <w:r w:rsidR="00160923">
        <w:rPr>
          <w:rFonts w:ascii="TimesNewRomanPSMT" w:hAnsi="TimesNewRomanPSMT" w:cs="TimesNewRomanPSMT"/>
          <w:color w:val="000000"/>
          <w:sz w:val="28"/>
          <w:szCs w:val="28"/>
        </w:rPr>
        <w:t xml:space="preserve">ярким примером </w:t>
      </w:r>
      <w:r>
        <w:rPr>
          <w:rFonts w:ascii="TimesNewRomanPSMT" w:hAnsi="TimesNewRomanPSMT" w:cs="TimesNewRomanPSMT"/>
          <w:color w:val="000000"/>
          <w:sz w:val="28"/>
          <w:szCs w:val="28"/>
        </w:rPr>
        <w:t>ин</w:t>
      </w:r>
      <w:r w:rsidR="00160923">
        <w:rPr>
          <w:rFonts w:ascii="TimesNewRomanPSMT" w:hAnsi="TimesNewRomanPSMT" w:cs="TimesNewRomanPSMT"/>
          <w:color w:val="000000"/>
          <w:sz w:val="28"/>
          <w:szCs w:val="28"/>
        </w:rPr>
        <w:t>ститута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развития гражданского общества и предоставляет свои возможности для развития и реализации инициатив общественных объединений Одинцовского муниципального района.</w:t>
      </w:r>
      <w:r w:rsidR="004D0B18" w:rsidRPr="004D0B18">
        <w:rPr>
          <w:rFonts w:ascii="TimesNewRomanPSMT" w:hAnsi="TimesNewRomanPSMT" w:cs="TimesNewRomanPSMT"/>
          <w:b/>
          <w:bCs/>
          <w:color w:val="333333"/>
          <w:sz w:val="28"/>
          <w:szCs w:val="28"/>
        </w:rPr>
        <w:t xml:space="preserve"> </w:t>
      </w:r>
      <w:r w:rsidR="004D0B18" w:rsidRPr="004D0B18">
        <w:rPr>
          <w:rFonts w:ascii="TimesNewRomanPSMT" w:hAnsi="TimesNewRomanPSMT" w:cs="TimesNewRomanPSMT"/>
          <w:bCs/>
          <w:color w:val="333333"/>
          <w:sz w:val="28"/>
          <w:szCs w:val="28"/>
        </w:rPr>
        <w:t>В Общественную палату Одинцовского муниципального района вошли активные представители гражданского общества, лидеры общественного мнения</w:t>
      </w:r>
      <w:r w:rsidR="004D0B18">
        <w:rPr>
          <w:rFonts w:ascii="TimesNewRomanPSMT" w:hAnsi="TimesNewRomanPSMT" w:cs="TimesNewRomanPSMT"/>
          <w:bCs/>
          <w:color w:val="333333"/>
          <w:sz w:val="28"/>
          <w:szCs w:val="28"/>
        </w:rPr>
        <w:t xml:space="preserve">. Проблем очень много в нашем районе и Общественная палата является неким «мостом», </w:t>
      </w:r>
      <w:proofErr w:type="gramStart"/>
      <w:r w:rsidR="004D0B18">
        <w:rPr>
          <w:rFonts w:ascii="TimesNewRomanPSMT" w:hAnsi="TimesNewRomanPSMT" w:cs="TimesNewRomanPSMT"/>
          <w:bCs/>
          <w:color w:val="333333"/>
          <w:sz w:val="28"/>
          <w:szCs w:val="28"/>
        </w:rPr>
        <w:t>связывающий</w:t>
      </w:r>
      <w:proofErr w:type="gramEnd"/>
      <w:r w:rsidR="004D0B18">
        <w:rPr>
          <w:rFonts w:ascii="TimesNewRomanPSMT" w:hAnsi="TimesNewRomanPSMT" w:cs="TimesNewRomanPSMT"/>
          <w:bCs/>
          <w:color w:val="333333"/>
          <w:sz w:val="28"/>
          <w:szCs w:val="28"/>
        </w:rPr>
        <w:t xml:space="preserve"> власть и общество. </w:t>
      </w:r>
      <w:r w:rsidR="00CB7D54">
        <w:rPr>
          <w:rFonts w:ascii="TimesNewRomanPSMT" w:hAnsi="TimesNewRomanPSMT" w:cs="TimesNewRomanPSMT"/>
          <w:bCs/>
          <w:color w:val="333333"/>
          <w:sz w:val="28"/>
          <w:szCs w:val="28"/>
        </w:rPr>
        <w:t xml:space="preserve">И совместными усилиями удается решать многие проблемы. </w:t>
      </w:r>
    </w:p>
    <w:p w:rsidR="00160923" w:rsidRDefault="00160923" w:rsidP="0016092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333333"/>
          <w:sz w:val="28"/>
          <w:szCs w:val="28"/>
        </w:rPr>
      </w:pPr>
    </w:p>
    <w:p w:rsidR="00147A1C" w:rsidRDefault="00160923" w:rsidP="00D304F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333333"/>
          <w:sz w:val="28"/>
          <w:szCs w:val="28"/>
        </w:rPr>
      </w:pPr>
      <w:r>
        <w:rPr>
          <w:rFonts w:ascii="TimesNewRomanPSMT" w:hAnsi="TimesNewRomanPSMT" w:cs="TimesNewRomanPSMT"/>
          <w:bCs/>
          <w:color w:val="333333"/>
          <w:sz w:val="28"/>
          <w:szCs w:val="28"/>
        </w:rPr>
        <w:t>Также хочется отметить тенденцию развития гражданского общества на примере инициативных групп</w:t>
      </w:r>
      <w:r w:rsidR="00147A1C">
        <w:rPr>
          <w:rFonts w:ascii="TimesNewRomanPSMT" w:hAnsi="TimesNewRomanPSMT" w:cs="TimesNewRomanPSMT"/>
          <w:bCs/>
          <w:color w:val="333333"/>
          <w:sz w:val="28"/>
          <w:szCs w:val="28"/>
        </w:rPr>
        <w:t>, к</w:t>
      </w:r>
      <w:r w:rsidR="00D304F1">
        <w:rPr>
          <w:rFonts w:ascii="TimesNewRomanPSMT" w:hAnsi="TimesNewRomanPSMT" w:cs="TimesNewRomanPSMT"/>
          <w:bCs/>
          <w:color w:val="333333"/>
          <w:sz w:val="28"/>
          <w:szCs w:val="28"/>
        </w:rPr>
        <w:t xml:space="preserve">оторые образуются для решения, возникшей </w:t>
      </w:r>
      <w:r w:rsidR="00147A1C">
        <w:rPr>
          <w:rFonts w:ascii="TimesNewRomanPSMT" w:hAnsi="TimesNewRomanPSMT" w:cs="TimesNewRomanPSMT"/>
          <w:bCs/>
          <w:color w:val="333333"/>
          <w:sz w:val="28"/>
          <w:szCs w:val="28"/>
        </w:rPr>
        <w:t xml:space="preserve">проблемы и </w:t>
      </w:r>
      <w:r w:rsidR="00D304F1">
        <w:rPr>
          <w:rFonts w:ascii="TimesNewRomanPSMT" w:hAnsi="TimesNewRomanPSMT" w:cs="TimesNewRomanPSMT"/>
          <w:sz w:val="28"/>
          <w:szCs w:val="28"/>
        </w:rPr>
        <w:t>их самоорганизация возможна при активном содействии Общественной палаты Одинцовского муниципального района.</w:t>
      </w:r>
    </w:p>
    <w:p w:rsidR="00147A1C" w:rsidRDefault="00147A1C" w:rsidP="0016092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333333"/>
          <w:sz w:val="28"/>
          <w:szCs w:val="28"/>
        </w:rPr>
      </w:pPr>
    </w:p>
    <w:p w:rsidR="00147A1C" w:rsidRDefault="00147A1C" w:rsidP="0016092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333333"/>
          <w:sz w:val="28"/>
          <w:szCs w:val="28"/>
        </w:rPr>
      </w:pPr>
    </w:p>
    <w:p w:rsidR="00160923" w:rsidRDefault="00160923" w:rsidP="0016092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160923" w:rsidRDefault="00160923" w:rsidP="0016092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160923" w:rsidRDefault="00160923" w:rsidP="0016092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CB7D54" w:rsidRDefault="004D0B18" w:rsidP="004D0B1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333333"/>
          <w:sz w:val="28"/>
          <w:szCs w:val="28"/>
        </w:rPr>
      </w:pPr>
      <w:r>
        <w:rPr>
          <w:rFonts w:ascii="TimesNewRomanPSMT" w:hAnsi="TimesNewRomanPSMT" w:cs="TimesNewRomanPSMT"/>
          <w:bCs/>
          <w:color w:val="333333"/>
          <w:sz w:val="28"/>
          <w:szCs w:val="28"/>
        </w:rPr>
        <w:t xml:space="preserve"> Одним из минусов является то, что </w:t>
      </w:r>
      <w:r w:rsidR="00CB7D54">
        <w:rPr>
          <w:rFonts w:ascii="TimesNewRomanPSMT" w:hAnsi="TimesNewRomanPSMT" w:cs="TimesNewRomanPSMT"/>
          <w:bCs/>
          <w:color w:val="333333"/>
          <w:sz w:val="28"/>
          <w:szCs w:val="28"/>
        </w:rPr>
        <w:t xml:space="preserve">в нашем обществе низкая политическая культура. В большинстве случаев люди не знают своих прав, </w:t>
      </w:r>
      <w:r w:rsidR="00D304F1">
        <w:rPr>
          <w:rFonts w:ascii="TimesNewRomanPSMT" w:hAnsi="TimesNewRomanPSMT" w:cs="TimesNewRomanPSMT"/>
          <w:bCs/>
          <w:color w:val="333333"/>
          <w:sz w:val="28"/>
          <w:szCs w:val="28"/>
        </w:rPr>
        <w:t xml:space="preserve">законов и способов, </w:t>
      </w:r>
      <w:r w:rsidR="00CB7D54">
        <w:rPr>
          <w:rFonts w:ascii="TimesNewRomanPSMT" w:hAnsi="TimesNewRomanPSMT" w:cs="TimesNewRomanPSMT"/>
          <w:bCs/>
          <w:color w:val="333333"/>
          <w:sz w:val="28"/>
          <w:szCs w:val="28"/>
        </w:rPr>
        <w:t xml:space="preserve"> как можно решить, возникшую проблему и </w:t>
      </w:r>
      <w:proofErr w:type="spellStart"/>
      <w:r w:rsidR="00CB7D54">
        <w:rPr>
          <w:rFonts w:ascii="TimesNewRomanPSMT" w:hAnsi="TimesNewRomanPSMT" w:cs="TimesNewRomanPSMT"/>
          <w:bCs/>
          <w:color w:val="333333"/>
          <w:sz w:val="28"/>
          <w:szCs w:val="28"/>
        </w:rPr>
        <w:t>тд</w:t>
      </w:r>
      <w:proofErr w:type="spellEnd"/>
      <w:r w:rsidR="00CB7D54">
        <w:rPr>
          <w:rFonts w:ascii="TimesNewRomanPSMT" w:hAnsi="TimesNewRomanPSMT" w:cs="TimesNewRomanPSMT"/>
          <w:bCs/>
          <w:color w:val="333333"/>
          <w:sz w:val="28"/>
          <w:szCs w:val="28"/>
        </w:rPr>
        <w:t>. Проблем</w:t>
      </w:r>
      <w:proofErr w:type="gramStart"/>
      <w:r w:rsidR="00CB7D54">
        <w:rPr>
          <w:rFonts w:ascii="TimesNewRomanPSMT" w:hAnsi="TimesNewRomanPSMT" w:cs="TimesNewRomanPSMT"/>
          <w:bCs/>
          <w:color w:val="333333"/>
          <w:sz w:val="28"/>
          <w:szCs w:val="28"/>
        </w:rPr>
        <w:t>а-</w:t>
      </w:r>
      <w:proofErr w:type="gramEnd"/>
      <w:r w:rsidR="00CB7D54">
        <w:rPr>
          <w:rFonts w:ascii="TimesNewRomanPSMT" w:hAnsi="TimesNewRomanPSMT" w:cs="TimesNewRomanPSMT"/>
          <w:bCs/>
          <w:color w:val="333333"/>
          <w:sz w:val="28"/>
          <w:szCs w:val="28"/>
        </w:rPr>
        <w:t xml:space="preserve">  она сплачивает людей, образуются </w:t>
      </w:r>
      <w:r>
        <w:rPr>
          <w:rFonts w:ascii="TimesNewRomanPSMT" w:hAnsi="TimesNewRomanPSMT" w:cs="TimesNewRomanPSMT"/>
          <w:bCs/>
          <w:color w:val="333333"/>
          <w:sz w:val="28"/>
          <w:szCs w:val="28"/>
        </w:rPr>
        <w:t>инициативные группы,</w:t>
      </w:r>
      <w:r w:rsidR="00CB7D54">
        <w:rPr>
          <w:rFonts w:ascii="TimesNewRomanPSMT" w:hAnsi="TimesNewRomanPSMT" w:cs="TimesNewRomanPSMT"/>
          <w:bCs/>
          <w:color w:val="333333"/>
          <w:sz w:val="28"/>
          <w:szCs w:val="28"/>
        </w:rPr>
        <w:t xml:space="preserve"> совместными усилиями удается найти </w:t>
      </w:r>
      <w:r w:rsidR="00D304F1">
        <w:rPr>
          <w:rFonts w:ascii="TimesNewRomanPSMT" w:hAnsi="TimesNewRomanPSMT" w:cs="TimesNewRomanPSMT"/>
          <w:bCs/>
          <w:color w:val="333333"/>
          <w:sz w:val="28"/>
          <w:szCs w:val="28"/>
        </w:rPr>
        <w:t>выход из сложившейся проблемы, н</w:t>
      </w:r>
      <w:r w:rsidR="00CB7D54">
        <w:rPr>
          <w:rFonts w:ascii="TimesNewRomanPSMT" w:hAnsi="TimesNewRomanPSMT" w:cs="TimesNewRomanPSMT"/>
          <w:bCs/>
          <w:color w:val="333333"/>
          <w:sz w:val="28"/>
          <w:szCs w:val="28"/>
        </w:rPr>
        <w:t>о как только решается проблема, инициативная группа распадается, только единицы неравнодушных и активных людей продолжают заниматься дальше проблемами своего по</w:t>
      </w:r>
      <w:r w:rsidR="00FC296D">
        <w:rPr>
          <w:rFonts w:ascii="TimesNewRomanPSMT" w:hAnsi="TimesNewRomanPSMT" w:cs="TimesNewRomanPSMT"/>
          <w:bCs/>
          <w:color w:val="333333"/>
          <w:sz w:val="28"/>
          <w:szCs w:val="28"/>
        </w:rPr>
        <w:t xml:space="preserve">селения, микрорайона, дома и </w:t>
      </w:r>
      <w:proofErr w:type="spellStart"/>
      <w:r w:rsidR="00FC296D">
        <w:rPr>
          <w:rFonts w:ascii="TimesNewRomanPSMT" w:hAnsi="TimesNewRomanPSMT" w:cs="TimesNewRomanPSMT"/>
          <w:bCs/>
          <w:color w:val="333333"/>
          <w:sz w:val="28"/>
          <w:szCs w:val="28"/>
        </w:rPr>
        <w:t>тд</w:t>
      </w:r>
      <w:proofErr w:type="spellEnd"/>
      <w:r w:rsidR="00FC296D">
        <w:rPr>
          <w:rFonts w:ascii="TimesNewRomanPSMT" w:hAnsi="TimesNewRomanPSMT" w:cs="TimesNewRomanPSMT"/>
          <w:bCs/>
          <w:color w:val="333333"/>
          <w:sz w:val="28"/>
          <w:szCs w:val="28"/>
        </w:rPr>
        <w:t xml:space="preserve">. </w:t>
      </w:r>
    </w:p>
    <w:p w:rsidR="00CB7D54" w:rsidRDefault="00CB7D54" w:rsidP="004D0B1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333333"/>
          <w:sz w:val="28"/>
          <w:szCs w:val="28"/>
        </w:rPr>
      </w:pPr>
      <w:r>
        <w:rPr>
          <w:rFonts w:ascii="TimesNewRomanPSMT" w:hAnsi="TimesNewRomanPSMT" w:cs="TimesNewRomanPSMT"/>
          <w:bCs/>
          <w:color w:val="333333"/>
          <w:sz w:val="28"/>
          <w:szCs w:val="28"/>
        </w:rPr>
        <w:t xml:space="preserve"> </w:t>
      </w:r>
    </w:p>
    <w:p w:rsidR="00CB7D54" w:rsidRDefault="00CB7D54" w:rsidP="004D0B1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333333"/>
          <w:sz w:val="28"/>
          <w:szCs w:val="28"/>
        </w:rPr>
      </w:pPr>
    </w:p>
    <w:p w:rsidR="00192A7E" w:rsidRDefault="00192A7E" w:rsidP="00192A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192A7E" w:rsidRDefault="00192A7E" w:rsidP="00192A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192A7E" w:rsidRDefault="00192A7E" w:rsidP="00192A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192A7E" w:rsidRDefault="00192A7E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333333"/>
          <w:sz w:val="28"/>
          <w:szCs w:val="28"/>
        </w:rPr>
      </w:pPr>
    </w:p>
    <w:p w:rsidR="00192A7E" w:rsidRDefault="00192A7E" w:rsidP="002B0F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333333"/>
          <w:sz w:val="28"/>
          <w:szCs w:val="28"/>
        </w:rPr>
      </w:pPr>
    </w:p>
    <w:p w:rsidR="002B0FA4" w:rsidRPr="00AF0CBB" w:rsidRDefault="002B0FA4" w:rsidP="002B0F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B0FA4" w:rsidRPr="00AF0CBB" w:rsidSect="00167AF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D619E"/>
    <w:multiLevelType w:val="multilevel"/>
    <w:tmpl w:val="86665C62"/>
    <w:lvl w:ilvl="0">
      <w:start w:val="1"/>
      <w:numFmt w:val="decimal"/>
      <w:lvlText w:val="%1."/>
      <w:lvlJc w:val="left"/>
      <w:pPr>
        <w:ind w:left="495" w:hanging="495"/>
      </w:pPr>
      <w:rPr>
        <w:rFonts w:ascii="TimesNewRomanPS-BoldMT" w:hAnsi="TimesNewRomanPS-BoldMT" w:cs="TimesNewRomanPS-BoldMT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NewRomanPS-BoldMT" w:hAnsi="TimesNewRomanPS-BoldMT" w:cs="TimesNewRomanPS-BoldM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NewRomanPS-BoldMT" w:hAnsi="TimesNewRomanPS-BoldMT" w:cs="TimesNewRomanPS-BoldMT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NewRomanPS-BoldMT" w:hAnsi="TimesNewRomanPS-BoldMT" w:cs="TimesNewRomanPS-Bold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NewRomanPS-BoldMT" w:hAnsi="TimesNewRomanPS-BoldMT" w:cs="TimesNewRomanPS-BoldMT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NewRomanPS-BoldMT" w:hAnsi="TimesNewRomanPS-BoldMT" w:cs="TimesNewRomanPS-BoldMT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NewRomanPS-BoldMT" w:hAnsi="TimesNewRomanPS-BoldMT" w:cs="TimesNewRomanPS-BoldMT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NewRomanPS-BoldMT" w:hAnsi="TimesNewRomanPS-BoldMT" w:cs="TimesNewRomanPS-BoldMT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NewRomanPS-BoldMT" w:hAnsi="TimesNewRomanPS-BoldMT" w:cs="TimesNewRomanPS-BoldMT" w:hint="default"/>
      </w:rPr>
    </w:lvl>
  </w:abstractNum>
  <w:abstractNum w:abstractNumId="1">
    <w:nsid w:val="2ECA2DDC"/>
    <w:multiLevelType w:val="hybridMultilevel"/>
    <w:tmpl w:val="CCAED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017A12"/>
    <w:multiLevelType w:val="hybridMultilevel"/>
    <w:tmpl w:val="F8A8EF42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9067A5"/>
    <w:multiLevelType w:val="hybridMultilevel"/>
    <w:tmpl w:val="398876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4C6BE5"/>
    <w:multiLevelType w:val="hybridMultilevel"/>
    <w:tmpl w:val="A4E6B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9A020E"/>
    <w:multiLevelType w:val="hybridMultilevel"/>
    <w:tmpl w:val="2598C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F129F4"/>
    <w:multiLevelType w:val="hybridMultilevel"/>
    <w:tmpl w:val="9D7C3ED4"/>
    <w:lvl w:ilvl="0" w:tplc="DA0822EA">
      <w:start w:val="4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FD3CF8"/>
    <w:multiLevelType w:val="hybridMultilevel"/>
    <w:tmpl w:val="6838B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842759"/>
    <w:multiLevelType w:val="hybridMultilevel"/>
    <w:tmpl w:val="513022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B48A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AC89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B673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96C5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2E9B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403E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F2EE4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F4E0C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C6285E"/>
    <w:multiLevelType w:val="hybridMultilevel"/>
    <w:tmpl w:val="85CA0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4410C8"/>
    <w:multiLevelType w:val="hybridMultilevel"/>
    <w:tmpl w:val="F8A8EF42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982267"/>
    <w:multiLevelType w:val="hybridMultilevel"/>
    <w:tmpl w:val="170EE330"/>
    <w:lvl w:ilvl="0" w:tplc="D194B12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>
    <w:nsid w:val="61246584"/>
    <w:multiLevelType w:val="hybridMultilevel"/>
    <w:tmpl w:val="20F8473A"/>
    <w:lvl w:ilvl="0" w:tplc="EC949644">
      <w:start w:val="1"/>
      <w:numFmt w:val="decimal"/>
      <w:lvlText w:val="%1."/>
      <w:lvlJc w:val="left"/>
      <w:pPr>
        <w:ind w:left="393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330EB0"/>
    <w:multiLevelType w:val="hybridMultilevel"/>
    <w:tmpl w:val="894CCE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77873E82"/>
    <w:multiLevelType w:val="multilevel"/>
    <w:tmpl w:val="9F1C6F22"/>
    <w:lvl w:ilvl="0">
      <w:start w:val="2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15">
    <w:nsid w:val="778F7AFC"/>
    <w:multiLevelType w:val="hybridMultilevel"/>
    <w:tmpl w:val="DAD01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644AD2"/>
    <w:multiLevelType w:val="hybridMultilevel"/>
    <w:tmpl w:val="609EF9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ED035BD"/>
    <w:multiLevelType w:val="multilevel"/>
    <w:tmpl w:val="28C8D5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7FB10B7B"/>
    <w:multiLevelType w:val="hybridMultilevel"/>
    <w:tmpl w:val="4AF4CA5C"/>
    <w:lvl w:ilvl="0" w:tplc="023C17DA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0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5"/>
  </w:num>
  <w:num w:numId="18">
    <w:abstractNumId w:val="1"/>
  </w:num>
  <w:num w:numId="19">
    <w:abstractNumId w:val="13"/>
  </w:num>
  <w:num w:numId="20">
    <w:abstractNumId w:val="11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0CBB"/>
    <w:rsid w:val="000739E0"/>
    <w:rsid w:val="000949DF"/>
    <w:rsid w:val="000A2040"/>
    <w:rsid w:val="000C7047"/>
    <w:rsid w:val="00123925"/>
    <w:rsid w:val="00144E0F"/>
    <w:rsid w:val="00147A1C"/>
    <w:rsid w:val="00160923"/>
    <w:rsid w:val="00167AFB"/>
    <w:rsid w:val="00192A7E"/>
    <w:rsid w:val="00194C14"/>
    <w:rsid w:val="00195AF8"/>
    <w:rsid w:val="001B1E55"/>
    <w:rsid w:val="001F3359"/>
    <w:rsid w:val="00200AA2"/>
    <w:rsid w:val="002250B4"/>
    <w:rsid w:val="00240986"/>
    <w:rsid w:val="00244B01"/>
    <w:rsid w:val="00260696"/>
    <w:rsid w:val="00267052"/>
    <w:rsid w:val="00281B84"/>
    <w:rsid w:val="002A0A64"/>
    <w:rsid w:val="002B0FA4"/>
    <w:rsid w:val="002E259D"/>
    <w:rsid w:val="00312ABD"/>
    <w:rsid w:val="00332F83"/>
    <w:rsid w:val="003516C4"/>
    <w:rsid w:val="003C4974"/>
    <w:rsid w:val="003F7B56"/>
    <w:rsid w:val="00407522"/>
    <w:rsid w:val="00417035"/>
    <w:rsid w:val="004211C3"/>
    <w:rsid w:val="00440385"/>
    <w:rsid w:val="0044723E"/>
    <w:rsid w:val="004C2BFE"/>
    <w:rsid w:val="004D0B18"/>
    <w:rsid w:val="004E205A"/>
    <w:rsid w:val="00501A19"/>
    <w:rsid w:val="00501DC1"/>
    <w:rsid w:val="005256BB"/>
    <w:rsid w:val="0053799D"/>
    <w:rsid w:val="005832BE"/>
    <w:rsid w:val="0059278F"/>
    <w:rsid w:val="005A6524"/>
    <w:rsid w:val="005E43E6"/>
    <w:rsid w:val="005E4F89"/>
    <w:rsid w:val="00613D32"/>
    <w:rsid w:val="00631ED2"/>
    <w:rsid w:val="00636A11"/>
    <w:rsid w:val="006435A5"/>
    <w:rsid w:val="0064772A"/>
    <w:rsid w:val="00652334"/>
    <w:rsid w:val="00662BA9"/>
    <w:rsid w:val="00685838"/>
    <w:rsid w:val="006E21C0"/>
    <w:rsid w:val="006F0406"/>
    <w:rsid w:val="00702D46"/>
    <w:rsid w:val="007241AC"/>
    <w:rsid w:val="00743692"/>
    <w:rsid w:val="00750055"/>
    <w:rsid w:val="00777EB4"/>
    <w:rsid w:val="008075DD"/>
    <w:rsid w:val="00811780"/>
    <w:rsid w:val="00894C45"/>
    <w:rsid w:val="008D742B"/>
    <w:rsid w:val="0090277D"/>
    <w:rsid w:val="00934457"/>
    <w:rsid w:val="00941C52"/>
    <w:rsid w:val="0094554A"/>
    <w:rsid w:val="009A01A8"/>
    <w:rsid w:val="009B3539"/>
    <w:rsid w:val="009D2A59"/>
    <w:rsid w:val="009F0DBC"/>
    <w:rsid w:val="00A30716"/>
    <w:rsid w:val="00A85F4C"/>
    <w:rsid w:val="00AA153F"/>
    <w:rsid w:val="00AB6AB8"/>
    <w:rsid w:val="00AD5E6B"/>
    <w:rsid w:val="00AF0CBB"/>
    <w:rsid w:val="00B01FA2"/>
    <w:rsid w:val="00B10C4A"/>
    <w:rsid w:val="00B20ED7"/>
    <w:rsid w:val="00B218F6"/>
    <w:rsid w:val="00B97FA0"/>
    <w:rsid w:val="00BA762F"/>
    <w:rsid w:val="00BD759F"/>
    <w:rsid w:val="00C174F2"/>
    <w:rsid w:val="00C2015E"/>
    <w:rsid w:val="00C533B8"/>
    <w:rsid w:val="00CB7D54"/>
    <w:rsid w:val="00CC1F48"/>
    <w:rsid w:val="00D02BF2"/>
    <w:rsid w:val="00D304F1"/>
    <w:rsid w:val="00D44F4E"/>
    <w:rsid w:val="00D5125B"/>
    <w:rsid w:val="00D60579"/>
    <w:rsid w:val="00DA454F"/>
    <w:rsid w:val="00E06B31"/>
    <w:rsid w:val="00E073E6"/>
    <w:rsid w:val="00E4134B"/>
    <w:rsid w:val="00E555E6"/>
    <w:rsid w:val="00E65DEA"/>
    <w:rsid w:val="00EA3131"/>
    <w:rsid w:val="00EC111F"/>
    <w:rsid w:val="00EF3883"/>
    <w:rsid w:val="00F162D4"/>
    <w:rsid w:val="00F23DF2"/>
    <w:rsid w:val="00F51773"/>
    <w:rsid w:val="00F73727"/>
    <w:rsid w:val="00F8225E"/>
    <w:rsid w:val="00FB5500"/>
    <w:rsid w:val="00FC296D"/>
    <w:rsid w:val="00FE1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131"/>
  </w:style>
  <w:style w:type="paragraph" w:styleId="2">
    <w:name w:val="heading 2"/>
    <w:basedOn w:val="a"/>
    <w:next w:val="a"/>
    <w:link w:val="20"/>
    <w:semiHidden/>
    <w:unhideWhenUsed/>
    <w:qFormat/>
    <w:rsid w:val="00743692"/>
    <w:pPr>
      <w:keepNext/>
      <w:spacing w:before="240" w:after="60" w:line="240" w:lineRule="auto"/>
      <w:jc w:val="center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0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40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098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D5E6B"/>
    <w:pPr>
      <w:ind w:left="720"/>
      <w:contextualSpacing/>
    </w:pPr>
  </w:style>
  <w:style w:type="character" w:styleId="a7">
    <w:name w:val="Hyperlink"/>
    <w:uiPriority w:val="99"/>
    <w:unhideWhenUsed/>
    <w:rsid w:val="00E073E6"/>
    <w:rPr>
      <w:color w:val="0000FF"/>
      <w:u w:val="single"/>
    </w:rPr>
  </w:style>
  <w:style w:type="character" w:customStyle="1" w:styleId="mail-message-sender-email">
    <w:name w:val="mail-message-sender-email"/>
    <w:basedOn w:val="a0"/>
    <w:rsid w:val="00E073E6"/>
  </w:style>
  <w:style w:type="character" w:customStyle="1" w:styleId="20">
    <w:name w:val="Заголовок 2 Знак"/>
    <w:basedOn w:val="a0"/>
    <w:link w:val="2"/>
    <w:semiHidden/>
    <w:rsid w:val="00743692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21">
    <w:name w:val="Абзац списка2"/>
    <w:basedOn w:val="a"/>
    <w:rsid w:val="00D60579"/>
    <w:pPr>
      <w:ind w:left="720"/>
      <w:contextualSpacing/>
    </w:pPr>
    <w:rPr>
      <w:rFonts w:ascii="Calibri" w:eastAsia="Calibri" w:hAnsi="Calibri" w:cs="Times New Roman"/>
    </w:rPr>
  </w:style>
  <w:style w:type="character" w:styleId="a8">
    <w:name w:val="Strong"/>
    <w:basedOn w:val="a0"/>
    <w:uiPriority w:val="22"/>
    <w:qFormat/>
    <w:rsid w:val="004211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p.odin.ru/news/?div_id=107&amp;id=58078" TargetMode="External"/><Relationship Id="rId18" Type="http://schemas.openxmlformats.org/officeDocument/2006/relationships/image" Target="media/image7.jpeg"/><Relationship Id="rId26" Type="http://schemas.openxmlformats.org/officeDocument/2006/relationships/hyperlink" Target="http://op.odin.ru/news/?id=61389" TargetMode="External"/><Relationship Id="rId39" Type="http://schemas.openxmlformats.org/officeDocument/2006/relationships/image" Target="media/image15.jpeg"/><Relationship Id="rId21" Type="http://schemas.openxmlformats.org/officeDocument/2006/relationships/hyperlink" Target="http://op.odin.ru/news/?div_id=107&amp;id=60565" TargetMode="External"/><Relationship Id="rId34" Type="http://schemas.openxmlformats.org/officeDocument/2006/relationships/image" Target="media/image13.png"/><Relationship Id="rId42" Type="http://schemas.openxmlformats.org/officeDocument/2006/relationships/image" Target="media/image18.jpeg"/><Relationship Id="rId47" Type="http://schemas.openxmlformats.org/officeDocument/2006/relationships/hyperlink" Target="http://op.odin.ru/news/?div_id=107&amp;id=56356" TargetMode="External"/><Relationship Id="rId50" Type="http://schemas.openxmlformats.org/officeDocument/2006/relationships/image" Target="media/image23.jpeg"/><Relationship Id="rId55" Type="http://schemas.openxmlformats.org/officeDocument/2006/relationships/hyperlink" Target="http://op.odin.ru/news/?id=61279" TargetMode="External"/><Relationship Id="rId63" Type="http://schemas.openxmlformats.org/officeDocument/2006/relationships/theme" Target="theme/theme1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hyperlink" Target="http://op.odin.ru/photo/?div_id=2975" TargetMode="External"/><Relationship Id="rId20" Type="http://schemas.openxmlformats.org/officeDocument/2006/relationships/image" Target="media/image8.jpeg"/><Relationship Id="rId29" Type="http://schemas.openxmlformats.org/officeDocument/2006/relationships/hyperlink" Target="https://www.facebook.com/natasha.suvorova.12/videos/pcb.359085367872644/1389564584488104/?type=3&amp;theater&amp;ifg=1" TargetMode="External"/><Relationship Id="rId41" Type="http://schemas.openxmlformats.org/officeDocument/2006/relationships/image" Target="media/image17.jpeg"/><Relationship Id="rId54" Type="http://schemas.openxmlformats.org/officeDocument/2006/relationships/image" Target="media/image27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hyperlink" Target="http://op.odin.ru/main/topic.asp?id=779" TargetMode="External"/><Relationship Id="rId32" Type="http://schemas.openxmlformats.org/officeDocument/2006/relationships/image" Target="media/image11.jpeg"/><Relationship Id="rId37" Type="http://schemas.openxmlformats.org/officeDocument/2006/relationships/image" Target="media/image14.jpeg"/><Relationship Id="rId40" Type="http://schemas.openxmlformats.org/officeDocument/2006/relationships/image" Target="media/image16.jpeg"/><Relationship Id="rId45" Type="http://schemas.openxmlformats.org/officeDocument/2006/relationships/image" Target="media/image21.jpeg"/><Relationship Id="rId53" Type="http://schemas.openxmlformats.org/officeDocument/2006/relationships/image" Target="media/image26.jpeg"/><Relationship Id="rId58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www.facebook.com/kicrpodintsovo.ru/?hc_ref=ART7Ytawl_rWfxX463n_XAAIWMTYnjEHep-WjAHulhFJPnzJDy7F27Fx7HqrvEReURY" TargetMode="External"/><Relationship Id="rId36" Type="http://schemas.openxmlformats.org/officeDocument/2006/relationships/hyperlink" Target="http://op.odin.ru/news/?div_id=107&amp;id=61412" TargetMode="External"/><Relationship Id="rId49" Type="http://schemas.openxmlformats.org/officeDocument/2006/relationships/hyperlink" Target="http://op.odin.ru/news/?div_id=107&amp;id=59258" TargetMode="External"/><Relationship Id="rId57" Type="http://schemas.openxmlformats.org/officeDocument/2006/relationships/hyperlink" Target="http://op.odin.ru/commission/?id=83321" TargetMode="External"/><Relationship Id="rId61" Type="http://schemas.openxmlformats.org/officeDocument/2006/relationships/chart" Target="charts/chart6.xml"/><Relationship Id="rId10" Type="http://schemas.openxmlformats.org/officeDocument/2006/relationships/image" Target="media/image4.jpeg"/><Relationship Id="rId19" Type="http://schemas.openxmlformats.org/officeDocument/2006/relationships/hyperlink" Target="http://op.odin.ru/news/?id=59952" TargetMode="External"/><Relationship Id="rId31" Type="http://schemas.openxmlformats.org/officeDocument/2006/relationships/hyperlink" Target="https://&#1085;&#1072;&#1096;&#1077;-&#1087;&#1086;&#1076;&#1084;&#1086;&#1089;&#1082;&#1086;&#1074;&#1100;&#1077;.&#1088;&#1092;/upload/tmp-picture/181/181c03ceea6394f861de451bb15fdaf8.jpg" TargetMode="External"/><Relationship Id="rId44" Type="http://schemas.openxmlformats.org/officeDocument/2006/relationships/image" Target="media/image20.jpeg"/><Relationship Id="rId52" Type="http://schemas.openxmlformats.org/officeDocument/2006/relationships/image" Target="media/image25.jpeg"/><Relationship Id="rId6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://op.odin.ru/news/?div_id=107&amp;id=58140" TargetMode="External"/><Relationship Id="rId22" Type="http://schemas.openxmlformats.org/officeDocument/2006/relationships/image" Target="media/image9.jpeg"/><Relationship Id="rId27" Type="http://schemas.openxmlformats.org/officeDocument/2006/relationships/hyperlink" Target="http://op.odin.ru/news/?id=59949" TargetMode="External"/><Relationship Id="rId30" Type="http://schemas.openxmlformats.org/officeDocument/2006/relationships/hyperlink" Target="https://www.facebook.com/photo.php?fbid=1388548401256389&amp;set=pcb.358654934582354&amp;type=3&amp;theater&amp;ifg=1" TargetMode="External"/><Relationship Id="rId35" Type="http://schemas.openxmlformats.org/officeDocument/2006/relationships/hyperlink" Target="http://op.odin.ru/news/?id=61241" TargetMode="External"/><Relationship Id="rId43" Type="http://schemas.openxmlformats.org/officeDocument/2006/relationships/image" Target="media/image19.jpeg"/><Relationship Id="rId48" Type="http://schemas.openxmlformats.org/officeDocument/2006/relationships/hyperlink" Target="http://op.odin.ru/news/?div_id=107&amp;id=58066" TargetMode="External"/><Relationship Id="rId56" Type="http://schemas.openxmlformats.org/officeDocument/2006/relationships/chart" Target="charts/chart2.xml"/><Relationship Id="rId8" Type="http://schemas.openxmlformats.org/officeDocument/2006/relationships/image" Target="media/image2.png"/><Relationship Id="rId51" Type="http://schemas.openxmlformats.org/officeDocument/2006/relationships/image" Target="media/image24.jpeg"/><Relationship Id="rId3" Type="http://schemas.openxmlformats.org/officeDocument/2006/relationships/styles" Target="styles.xml"/><Relationship Id="rId12" Type="http://schemas.openxmlformats.org/officeDocument/2006/relationships/hyperlink" Target="http://op.odin.ru/news/?div_id=107&amp;id=58016" TargetMode="External"/><Relationship Id="rId17" Type="http://schemas.openxmlformats.org/officeDocument/2006/relationships/hyperlink" Target="http://op.odin.ru/news/?div_id=107&amp;id=50346" TargetMode="External"/><Relationship Id="rId25" Type="http://schemas.openxmlformats.org/officeDocument/2006/relationships/hyperlink" Target="http://op.odin.ru/news/?id=61464" TargetMode="External"/><Relationship Id="rId33" Type="http://schemas.openxmlformats.org/officeDocument/2006/relationships/image" Target="media/image12.jpeg"/><Relationship Id="rId38" Type="http://schemas.openxmlformats.org/officeDocument/2006/relationships/hyperlink" Target="http://op.odin.ru/news/?div_id=107&amp;id=56809" TargetMode="External"/><Relationship Id="rId46" Type="http://schemas.openxmlformats.org/officeDocument/2006/relationships/image" Target="media/image22.jpeg"/><Relationship Id="rId5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_User\svet\&#1054;&#1041;&#1065;&#1045;&#1057;&#1058;&#1042;&#1045;&#1053;&#1053;&#1040;&#1071;%20&#1055;&#1040;&#1051;&#1040;&#1058;&#1040;\2014\&#1047;&#1072;&#1089;&#1077;&#1076;&#1072;&#1085;&#1080;&#1103;\25122014&#1057;&#1077;&#1076;&#1100;&#1084;&#1086;&#1077;&#1047;&#1072;&#1089;&#1077;&#1076;&#1072;&#1085;&#1080;&#1077;\&#1048;&#1090;&#1086;&#1075;&#1080;&#1058;&#1072;&#1073;&#1083;&#1080;&#1094;&#1099;.xls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0"/>
          <c:y val="8.730158730158713E-2"/>
          <c:w val="0.60392479585885095"/>
          <c:h val="0.9126984126984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Pt>
            <c:idx val="0"/>
            <c:spPr>
              <a:solidFill>
                <a:srgbClr val="00B050"/>
              </a:solidFill>
            </c:spPr>
          </c:dPt>
          <c:dPt>
            <c:idx val="1"/>
            <c:spPr>
              <a:solidFill>
                <a:srgbClr val="FFFF00"/>
              </a:solidFill>
            </c:spPr>
          </c:dPt>
          <c:dPt>
            <c:idx val="2"/>
            <c:spPr>
              <a:solidFill>
                <a:schemeClr val="accent6">
                  <a:lumMod val="75000"/>
                </a:schemeClr>
              </a:solidFill>
            </c:spPr>
          </c:dPt>
          <c:dPt>
            <c:idx val="3"/>
            <c:spPr>
              <a:solidFill>
                <a:srgbClr val="C00000"/>
              </a:solidFill>
            </c:spPr>
          </c:dPt>
          <c:dPt>
            <c:idx val="4"/>
            <c:spPr>
              <a:solidFill>
                <a:srgbClr val="00B0F0"/>
              </a:solidFill>
            </c:spPr>
          </c:dPt>
          <c:cat>
            <c:strRef>
              <c:f>Лист1!$A$2:$A$6</c:f>
              <c:strCache>
                <c:ptCount val="5"/>
                <c:pt idx="0">
                  <c:v>Ветеранские организации </c:v>
                </c:pt>
                <c:pt idx="1">
                  <c:v>Организации в интересах инвалидов </c:v>
                </c:pt>
                <c:pt idx="2">
                  <c:v>Молодежные организации</c:v>
                </c:pt>
                <c:pt idx="3">
                  <c:v>Правозащитные организации</c:v>
                </c:pt>
                <c:pt idx="4">
                  <c:v>Общественные организации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39</c:v>
                </c:pt>
                <c:pt idx="1">
                  <c:v>6</c:v>
                </c:pt>
                <c:pt idx="2">
                  <c:v>6</c:v>
                </c:pt>
                <c:pt idx="3">
                  <c:v>2</c:v>
                </c:pt>
                <c:pt idx="4">
                  <c:v>2</c:v>
                </c:pt>
              </c:numCache>
            </c:numRef>
          </c:val>
        </c:ser>
      </c:pie3DChart>
      <c:spPr>
        <a:noFill/>
        <a:ln w="25369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1199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199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199"/>
            </a:pPr>
            <a:endParaRPr lang="ru-RU"/>
          </a:p>
        </c:txPr>
      </c:legendEntry>
      <c:legendEntry>
        <c:idx val="3"/>
        <c:txPr>
          <a:bodyPr/>
          <a:lstStyle/>
          <a:p>
            <a:pPr>
              <a:defRPr sz="1199"/>
            </a:pPr>
            <a:endParaRPr lang="ru-RU"/>
          </a:p>
        </c:txPr>
      </c:legendEntry>
      <c:legendEntry>
        <c:idx val="4"/>
        <c:txPr>
          <a:bodyPr/>
          <a:lstStyle/>
          <a:p>
            <a:pPr>
              <a:defRPr sz="1199"/>
            </a:pPr>
            <a:endParaRPr lang="ru-RU"/>
          </a:p>
        </c:txPr>
      </c:legendEntry>
    </c:legend>
    <c:plotVisOnly val="1"/>
    <c:dispBlanksAs val="zero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0"/>
    </c:view3D>
    <c:plotArea>
      <c:layout>
        <c:manualLayout>
          <c:layoutTarget val="inner"/>
          <c:xMode val="edge"/>
          <c:yMode val="edge"/>
          <c:x val="1.3626792960842979E-2"/>
          <c:y val="0.20182907516307289"/>
          <c:w val="0.9741226719353806"/>
          <c:h val="0.59845332624560843"/>
        </c:manualLayout>
      </c:layout>
      <c:pie3D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explosion val="12"/>
          </c:dPt>
          <c:dPt>
            <c:idx val="1"/>
            <c:explosion val="76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5"/>
            <c:spPr>
              <a:solidFill>
                <a:srgbClr val="FF808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6"/>
            <c:spPr>
              <a:solidFill>
                <a:srgbClr val="0066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7"/>
            <c:spPr>
              <a:solidFill>
                <a:srgbClr val="CCCC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-9.2940305538731234E-4"/>
                  <c:y val="-0.11652422660650619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ЖКХ и строительству</a:t>
                    </a:r>
                  </a:p>
                </c:rich>
              </c:tx>
              <c:showCatName val="1"/>
            </c:dLbl>
            <c:dLbl>
              <c:idx val="1"/>
              <c:layout>
                <c:manualLayout>
                  <c:x val="0.29462884447136417"/>
                  <c:y val="-2.2471910112359897E-2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Здравоохранение и социальная политика</a:t>
                    </a:r>
                  </a:p>
                </c:rich>
              </c:tx>
              <c:showCatName val="1"/>
            </c:dLbl>
            <c:dLbl>
              <c:idx val="2"/>
              <c:layout>
                <c:manualLayout>
                  <c:x val="9.3398277138434724E-2"/>
                  <c:y val="0.20020938393936827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По культуре, спорту и туризму</a:t>
                    </a:r>
                  </a:p>
                </c:rich>
              </c:tx>
              <c:showCatName val="1"/>
            </c:dLbl>
            <c:dLbl>
              <c:idx val="3"/>
              <c:layout>
                <c:manualLayout>
                  <c:x val="-6.7936772326536568E-2"/>
                  <c:y val="0.18194048777610872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Экология и землепользование</a:t>
                    </a:r>
                  </a:p>
                </c:rich>
              </c:tx>
              <c:showCatName val="1"/>
            </c:dLbl>
            <c:dLbl>
              <c:idx val="4"/>
              <c:layout>
                <c:manualLayout>
                  <c:x val="-5.0786307961504913E-2"/>
                  <c:y val="3.0979975817629897E-3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Миграц политика и открытость власти</a:t>
                    </a:r>
                  </a:p>
                </c:rich>
              </c:tx>
              <c:showCatName val="1"/>
            </c:dLbl>
            <c:dLbl>
              <c:idx val="5"/>
              <c:layout>
                <c:manualLayout>
                  <c:x val="-3.3331230230836541E-2"/>
                  <c:y val="-7.5616797900262878E-2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Наука и образование</a:t>
                    </a:r>
                  </a:p>
                </c:rich>
              </c:tx>
              <c:showCatName val="1"/>
            </c:dLbl>
            <c:dLbl>
              <c:idx val="6"/>
              <c:layout>
                <c:manualLayout>
                  <c:x val="-3.5044417524732606E-2"/>
                  <c:y val="-0.23403904568108774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Промышленность</a:t>
                    </a:r>
                    <a:r>
                      <a:rPr lang="ru-RU" sz="1200" baseline="0"/>
                      <a:t> и бизнес</a:t>
                    </a:r>
                    <a:endParaRPr lang="ru-RU" sz="1200"/>
                  </a:p>
                </c:rich>
              </c:tx>
              <c:showCatName val="1"/>
            </c:dLbl>
            <c:dLbl>
              <c:idx val="7"/>
              <c:layout>
                <c:manualLayout>
                  <c:x val="0.10633117975637672"/>
                  <c:y val="-0.18306673744433746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Вопросы о деятельности ОП</a:t>
                    </a:r>
                  </a:p>
                </c:rich>
              </c:tx>
              <c:showCatName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4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CatName val="1"/>
            <c:showLeaderLines val="1"/>
          </c:dLbls>
          <c:cat>
            <c:strRef>
              <c:f>'Количество обращений'!$K$16:$K$23</c:f>
              <c:strCache>
                <c:ptCount val="8"/>
                <c:pt idx="0">
                  <c:v>Комиссия по ЖКХ</c:v>
                </c:pt>
                <c:pt idx="1">
                  <c:v>Комиссия по здравоохранению и социальной политике</c:v>
                </c:pt>
                <c:pt idx="2">
                  <c:v>Комиссия по культуре, спорту и туризму</c:v>
                </c:pt>
                <c:pt idx="3">
                  <c:v>Комиссия по экологии</c:v>
                </c:pt>
                <c:pt idx="4">
                  <c:v>Комиссия по миграционной политике</c:v>
                </c:pt>
                <c:pt idx="5">
                  <c:v>Комиссия по науке и образованию</c:v>
                </c:pt>
                <c:pt idx="6">
                  <c:v>Комиссия по промышленности</c:v>
                </c:pt>
                <c:pt idx="7">
                  <c:v>Вопросы о деятельности ОП</c:v>
                </c:pt>
              </c:strCache>
            </c:strRef>
          </c:cat>
          <c:val>
            <c:numRef>
              <c:f>'Количество обращений'!$L$16:$L$23</c:f>
              <c:numCache>
                <c:formatCode>General</c:formatCode>
                <c:ptCount val="8"/>
                <c:pt idx="0">
                  <c:v>92</c:v>
                </c:pt>
                <c:pt idx="1">
                  <c:v>35</c:v>
                </c:pt>
                <c:pt idx="2">
                  <c:v>6</c:v>
                </c:pt>
                <c:pt idx="3">
                  <c:v>12</c:v>
                </c:pt>
                <c:pt idx="4">
                  <c:v>22</c:v>
                </c:pt>
                <c:pt idx="5">
                  <c:v>5</c:v>
                </c:pt>
                <c:pt idx="6">
                  <c:v>11</c:v>
                </c:pt>
                <c:pt idx="7">
                  <c:v>35</c:v>
                </c:pt>
              </c:numCache>
            </c:numRef>
          </c:val>
        </c:ser>
        <c:dLbls>
          <c:showCatName val="1"/>
        </c:dLbls>
      </c:pie3DChart>
      <c:spPr>
        <a:noFill/>
        <a:ln w="25400">
          <a:noFill/>
        </a:ln>
      </c:spPr>
    </c:plotArea>
    <c:plotVisOnly val="1"/>
    <c:dispBlanksAs val="zero"/>
  </c:chart>
  <c:spPr>
    <a:gradFill rotWithShape="0">
      <a:gsLst>
        <a:gs pos="0">
          <a:srgbClr val="FFFFFF"/>
        </a:gs>
        <a:gs pos="100000">
          <a:srgbClr val="FFFFFF">
            <a:gamma/>
            <a:shade val="46275"/>
            <a:invGamma/>
          </a:srgbClr>
        </a:gs>
      </a:gsLst>
      <a:lin ang="5400000" scaled="1"/>
    </a:gradFill>
    <a:ln w="3175">
      <a:solidFill>
        <a:srgbClr val="000000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1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600"/>
            </a:pPr>
            <a:r>
              <a:rPr lang="ru-RU" sz="1600"/>
              <a:t>Рейтинг муниципальных образований в 2014 году</a:t>
            </a:r>
          </a:p>
        </c:rich>
      </c:tx>
      <c:layout>
        <c:manualLayout>
          <c:xMode val="edge"/>
          <c:yMode val="edge"/>
          <c:x val="0.10770290732889162"/>
          <c:y val="2.8083313831032072E-2"/>
        </c:manualLayout>
      </c:layout>
    </c:title>
    <c:plotArea>
      <c:layout/>
      <c:barChart>
        <c:barDir val="bar"/>
        <c:grouping val="clustered"/>
        <c:ser>
          <c:idx val="0"/>
          <c:order val="0"/>
          <c:dPt>
            <c:idx val="0"/>
            <c:spPr>
              <a:solidFill>
                <a:srgbClr val="0070C0"/>
              </a:solidFill>
            </c:spPr>
          </c:dPt>
          <c:dPt>
            <c:idx val="1"/>
            <c:spPr>
              <a:solidFill>
                <a:srgbClr val="0070C0"/>
              </a:solidFill>
            </c:spPr>
          </c:dPt>
          <c:dPt>
            <c:idx val="2"/>
            <c:spPr>
              <a:solidFill>
                <a:srgbClr val="F79646"/>
              </a:solidFill>
            </c:spPr>
          </c:dPt>
          <c:dPt>
            <c:idx val="3"/>
            <c:spPr>
              <a:solidFill>
                <a:srgbClr val="0070C0"/>
              </a:solidFill>
            </c:spPr>
          </c:dPt>
          <c:dPt>
            <c:idx val="4"/>
            <c:spPr>
              <a:solidFill>
                <a:srgbClr val="0070C0"/>
              </a:solidFill>
            </c:spPr>
          </c:dPt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Лист1!$B$2:$B$6</c:f>
              <c:strCache>
                <c:ptCount val="5"/>
                <c:pt idx="0">
                  <c:v>Ленинский м.р.</c:v>
                </c:pt>
                <c:pt idx="1">
                  <c:v>Люберецкий м.р.</c:v>
                </c:pt>
                <c:pt idx="2">
                  <c:v>Одинцовский  м.р.</c:v>
                </c:pt>
                <c:pt idx="3">
                  <c:v>Химки г.о.</c:v>
                </c:pt>
                <c:pt idx="4">
                  <c:v>Щёлковский м.р.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451</c:v>
                </c:pt>
                <c:pt idx="1">
                  <c:v>492</c:v>
                </c:pt>
                <c:pt idx="2">
                  <c:v>542</c:v>
                </c:pt>
                <c:pt idx="3">
                  <c:v>706</c:v>
                </c:pt>
                <c:pt idx="4">
                  <c:v>892</c:v>
                </c:pt>
              </c:numCache>
            </c:numRef>
          </c:val>
        </c:ser>
        <c:dLbls>
          <c:showVal val="1"/>
        </c:dLbls>
        <c:axId val="134683648"/>
        <c:axId val="134718208"/>
      </c:barChart>
      <c:catAx>
        <c:axId val="134683648"/>
        <c:scaling>
          <c:orientation val="minMax"/>
        </c:scaling>
        <c:axPos val="l"/>
        <c:majorTickMark val="none"/>
        <c:tickLblPos val="nextTo"/>
        <c:txPr>
          <a:bodyPr/>
          <a:lstStyle/>
          <a:p>
            <a:pPr>
              <a:defRPr sz="1100"/>
            </a:pPr>
            <a:endParaRPr lang="ru-RU"/>
          </a:p>
        </c:txPr>
        <c:crossAx val="134718208"/>
        <c:crosses val="autoZero"/>
        <c:auto val="1"/>
        <c:lblAlgn val="ctr"/>
        <c:lblOffset val="100"/>
      </c:catAx>
      <c:valAx>
        <c:axId val="134718208"/>
        <c:scaling>
          <c:orientation val="minMax"/>
        </c:scaling>
        <c:delete val="1"/>
        <c:axPos val="b"/>
        <c:numFmt formatCode="General" sourceLinked="1"/>
        <c:tickLblPos val="none"/>
        <c:crossAx val="134683648"/>
        <c:crosses val="autoZero"/>
        <c:crossBetween val="between"/>
      </c:valAx>
    </c:plotArea>
    <c:plotVisOnly val="1"/>
    <c:dispBlanksAs val="gap"/>
  </c:chart>
  <c:spPr>
    <a:ln>
      <a:solidFill>
        <a:sysClr val="windowText" lastClr="000000">
          <a:lumMod val="85000"/>
          <a:lumOff val="15000"/>
        </a:sysClr>
      </a:solidFill>
    </a:ln>
  </c:sp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1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600"/>
            </a:pPr>
            <a:r>
              <a:rPr lang="ru-RU" sz="1600"/>
              <a:t>Рейтинг муниципальных образований в 2015 году</a:t>
            </a:r>
          </a:p>
        </c:rich>
      </c:tx>
      <c:layout>
        <c:manualLayout>
          <c:xMode val="edge"/>
          <c:yMode val="edge"/>
          <c:x val="0.10770290732889162"/>
          <c:y val="2.8083313831032061E-2"/>
        </c:manualLayout>
      </c:layout>
    </c:title>
    <c:plotArea>
      <c:layout/>
      <c:barChart>
        <c:barDir val="bar"/>
        <c:grouping val="clustered"/>
        <c:ser>
          <c:idx val="0"/>
          <c:order val="0"/>
          <c:dPt>
            <c:idx val="0"/>
            <c:spPr>
              <a:solidFill>
                <a:srgbClr val="0070C0"/>
              </a:solidFill>
            </c:spPr>
          </c:dPt>
          <c:dPt>
            <c:idx val="1"/>
            <c:spPr>
              <a:solidFill>
                <a:srgbClr val="0070C0"/>
              </a:solidFill>
            </c:spPr>
          </c:dPt>
          <c:dPt>
            <c:idx val="2"/>
            <c:spPr>
              <a:solidFill>
                <a:srgbClr val="0070C0"/>
              </a:solidFill>
            </c:spPr>
          </c:dPt>
          <c:dPt>
            <c:idx val="3"/>
            <c:spPr>
              <a:solidFill>
                <a:srgbClr val="0070C0"/>
              </a:solidFill>
            </c:spPr>
          </c:dPt>
          <c:dPt>
            <c:idx val="4"/>
            <c:spPr>
              <a:solidFill>
                <a:srgbClr val="F79646"/>
              </a:solidFill>
            </c:spPr>
          </c:dPt>
          <c:dPt>
            <c:idx val="5"/>
            <c:spPr>
              <a:solidFill>
                <a:srgbClr val="0070C0"/>
              </a:solidFill>
            </c:spPr>
          </c:dPt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Лист1!$B$7:$B$12</c:f>
              <c:strCache>
                <c:ptCount val="6"/>
                <c:pt idx="0">
                  <c:v>Клинский м.р.</c:v>
                </c:pt>
                <c:pt idx="1">
                  <c:v>Щёлковский м.р.</c:v>
                </c:pt>
                <c:pt idx="2">
                  <c:v>Ступинский м.р.</c:v>
                </c:pt>
                <c:pt idx="3">
                  <c:v>Люберецкий м.р.</c:v>
                </c:pt>
                <c:pt idx="4">
                  <c:v>Одинцовский  м.р.</c:v>
                </c:pt>
                <c:pt idx="5">
                  <c:v>Химки г.о.</c:v>
                </c:pt>
              </c:strCache>
            </c:strRef>
          </c:cat>
          <c:val>
            <c:numRef>
              <c:f>Лист1!$C$7:$C$12</c:f>
              <c:numCache>
                <c:formatCode>General</c:formatCode>
                <c:ptCount val="6"/>
                <c:pt idx="0">
                  <c:v>704</c:v>
                </c:pt>
                <c:pt idx="1">
                  <c:v>1114</c:v>
                </c:pt>
                <c:pt idx="2">
                  <c:v>1212</c:v>
                </c:pt>
                <c:pt idx="3">
                  <c:v>1339</c:v>
                </c:pt>
                <c:pt idx="4">
                  <c:v>1877</c:v>
                </c:pt>
                <c:pt idx="5">
                  <c:v>2459</c:v>
                </c:pt>
              </c:numCache>
            </c:numRef>
          </c:val>
        </c:ser>
        <c:dLbls>
          <c:showVal val="1"/>
        </c:dLbls>
        <c:axId val="105959424"/>
        <c:axId val="105960960"/>
      </c:barChart>
      <c:catAx>
        <c:axId val="105959424"/>
        <c:scaling>
          <c:orientation val="minMax"/>
        </c:scaling>
        <c:axPos val="l"/>
        <c:majorTickMark val="none"/>
        <c:tickLblPos val="nextTo"/>
        <c:txPr>
          <a:bodyPr/>
          <a:lstStyle/>
          <a:p>
            <a:pPr>
              <a:defRPr sz="1100"/>
            </a:pPr>
            <a:endParaRPr lang="ru-RU"/>
          </a:p>
        </c:txPr>
        <c:crossAx val="105960960"/>
        <c:crosses val="autoZero"/>
        <c:auto val="1"/>
        <c:lblAlgn val="ctr"/>
        <c:lblOffset val="100"/>
      </c:catAx>
      <c:valAx>
        <c:axId val="105960960"/>
        <c:scaling>
          <c:orientation val="minMax"/>
        </c:scaling>
        <c:delete val="1"/>
        <c:axPos val="b"/>
        <c:numFmt formatCode="General" sourceLinked="1"/>
        <c:tickLblPos val="none"/>
        <c:crossAx val="105959424"/>
        <c:crosses val="autoZero"/>
        <c:crossBetween val="between"/>
      </c:valAx>
    </c:plotArea>
    <c:plotVisOnly val="1"/>
    <c:dispBlanksAs val="gap"/>
  </c:chart>
  <c:spPr>
    <a:ln>
      <a:solidFill>
        <a:sysClr val="windowText" lastClr="000000">
          <a:lumMod val="85000"/>
          <a:lumOff val="15000"/>
        </a:sysClr>
      </a:solidFill>
    </a:ln>
  </c:sp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1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600"/>
            </a:pPr>
            <a:r>
              <a:rPr lang="ru-RU" sz="1600"/>
              <a:t>Рейтинг муниципальных образований в 2016 году</a:t>
            </a:r>
          </a:p>
        </c:rich>
      </c:tx>
      <c:layout>
        <c:manualLayout>
          <c:xMode val="edge"/>
          <c:yMode val="edge"/>
          <c:x val="0.14782118581331191"/>
          <c:y val="2.8703412073490815E-2"/>
        </c:manualLayout>
      </c:layout>
    </c:title>
    <c:plotArea>
      <c:layout/>
      <c:barChart>
        <c:barDir val="bar"/>
        <c:grouping val="clustered"/>
        <c:ser>
          <c:idx val="0"/>
          <c:order val="0"/>
          <c:dPt>
            <c:idx val="0"/>
            <c:spPr>
              <a:solidFill>
                <a:srgbClr val="0070C0"/>
              </a:solidFill>
            </c:spPr>
          </c:dPt>
          <c:dPt>
            <c:idx val="1"/>
            <c:spPr>
              <a:solidFill>
                <a:srgbClr val="0070C0"/>
              </a:solidFill>
            </c:spPr>
          </c:dPt>
          <c:dPt>
            <c:idx val="2"/>
            <c:spPr>
              <a:solidFill>
                <a:srgbClr val="0070C0"/>
              </a:solidFill>
            </c:spPr>
          </c:dPt>
          <c:dPt>
            <c:idx val="3"/>
            <c:spPr>
              <a:solidFill>
                <a:srgbClr val="0070C0"/>
              </a:solidFill>
            </c:spPr>
          </c:dPt>
          <c:dPt>
            <c:idx val="4"/>
            <c:spPr>
              <a:solidFill>
                <a:srgbClr val="F79646"/>
              </a:solidFill>
            </c:spPr>
          </c:dPt>
          <c:dPt>
            <c:idx val="5"/>
            <c:spPr>
              <a:solidFill>
                <a:srgbClr val="0070C0"/>
              </a:solidFill>
            </c:spPr>
          </c:dPt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Лист1!$B$7:$B$12</c:f>
              <c:strCache>
                <c:ptCount val="6"/>
                <c:pt idx="0">
                  <c:v>Ступинский м.р.</c:v>
                </c:pt>
                <c:pt idx="1">
                  <c:v>Щёлковский м.р.</c:v>
                </c:pt>
                <c:pt idx="2">
                  <c:v>Люберецкий м.р.</c:v>
                </c:pt>
                <c:pt idx="3">
                  <c:v>Пушкинский м.р.</c:v>
                </c:pt>
                <c:pt idx="4">
                  <c:v>Одинцовский  м.р.</c:v>
                </c:pt>
                <c:pt idx="5">
                  <c:v>Химки г.о.</c:v>
                </c:pt>
              </c:strCache>
            </c:strRef>
          </c:cat>
          <c:val>
            <c:numRef>
              <c:f>Лист1!$C$7:$C$12</c:f>
              <c:numCache>
                <c:formatCode>General</c:formatCode>
                <c:ptCount val="6"/>
                <c:pt idx="0">
                  <c:v>1207</c:v>
                </c:pt>
                <c:pt idx="1">
                  <c:v>2295</c:v>
                </c:pt>
                <c:pt idx="2">
                  <c:v>2954</c:v>
                </c:pt>
                <c:pt idx="3">
                  <c:v>3092</c:v>
                </c:pt>
                <c:pt idx="4">
                  <c:v>3234</c:v>
                </c:pt>
                <c:pt idx="5">
                  <c:v>3521</c:v>
                </c:pt>
              </c:numCache>
            </c:numRef>
          </c:val>
        </c:ser>
        <c:dLbls>
          <c:showVal val="1"/>
        </c:dLbls>
        <c:axId val="106327424"/>
        <c:axId val="106341504"/>
      </c:barChart>
      <c:catAx>
        <c:axId val="106327424"/>
        <c:scaling>
          <c:orientation val="minMax"/>
        </c:scaling>
        <c:axPos val="l"/>
        <c:majorTickMark val="none"/>
        <c:tickLblPos val="nextTo"/>
        <c:txPr>
          <a:bodyPr/>
          <a:lstStyle/>
          <a:p>
            <a:pPr>
              <a:defRPr sz="1100"/>
            </a:pPr>
            <a:endParaRPr lang="ru-RU"/>
          </a:p>
        </c:txPr>
        <c:crossAx val="106341504"/>
        <c:crosses val="autoZero"/>
        <c:auto val="1"/>
        <c:lblAlgn val="ctr"/>
        <c:lblOffset val="100"/>
      </c:catAx>
      <c:valAx>
        <c:axId val="106341504"/>
        <c:scaling>
          <c:orientation val="minMax"/>
        </c:scaling>
        <c:delete val="1"/>
        <c:axPos val="b"/>
        <c:numFmt formatCode="General" sourceLinked="1"/>
        <c:tickLblPos val="none"/>
        <c:crossAx val="106327424"/>
        <c:crosses val="autoZero"/>
        <c:crossBetween val="between"/>
      </c:valAx>
    </c:plotArea>
    <c:plotVisOnly val="1"/>
    <c:dispBlanksAs val="gap"/>
  </c:chart>
  <c:spPr>
    <a:ln>
      <a:solidFill>
        <a:sysClr val="windowText" lastClr="000000">
          <a:lumMod val="85000"/>
          <a:lumOff val="15000"/>
        </a:sysClr>
      </a:solidFill>
    </a:ln>
  </c:spPr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1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600"/>
            </a:pPr>
            <a:r>
              <a:rPr lang="ru-RU" sz="1600"/>
              <a:t>Рейтинг муниципальных образований в 2017 году</a:t>
            </a:r>
          </a:p>
        </c:rich>
      </c:tx>
      <c:layout>
        <c:manualLayout>
          <c:xMode val="edge"/>
          <c:yMode val="edge"/>
          <c:x val="0.14782118581331191"/>
          <c:y val="2.8703412073490815E-2"/>
        </c:manualLayout>
      </c:layout>
    </c:title>
    <c:plotArea>
      <c:layout/>
      <c:barChart>
        <c:barDir val="bar"/>
        <c:grouping val="clustered"/>
        <c:ser>
          <c:idx val="0"/>
          <c:order val="0"/>
          <c:dPt>
            <c:idx val="0"/>
            <c:spPr>
              <a:solidFill>
                <a:srgbClr val="0070C0"/>
              </a:solidFill>
            </c:spPr>
          </c:dPt>
          <c:dPt>
            <c:idx val="1"/>
            <c:spPr>
              <a:solidFill>
                <a:srgbClr val="0070C0"/>
              </a:solidFill>
            </c:spPr>
          </c:dPt>
          <c:dPt>
            <c:idx val="2"/>
            <c:spPr>
              <a:solidFill>
                <a:srgbClr val="0070C0"/>
              </a:solidFill>
            </c:spPr>
          </c:dPt>
          <c:dPt>
            <c:idx val="3"/>
            <c:spPr>
              <a:solidFill>
                <a:srgbClr val="0070C0"/>
              </a:solidFill>
            </c:spPr>
          </c:dPt>
          <c:dPt>
            <c:idx val="4"/>
            <c:spPr>
              <a:solidFill>
                <a:srgbClr val="F79646"/>
              </a:solidFill>
            </c:spPr>
          </c:dPt>
          <c:dPt>
            <c:idx val="5"/>
            <c:spPr>
              <a:solidFill>
                <a:srgbClr val="0070C0"/>
              </a:solidFill>
            </c:spPr>
          </c:dPt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Лист1!$B$7:$B$12</c:f>
              <c:strCache>
                <c:ptCount val="6"/>
                <c:pt idx="0">
                  <c:v>Раменский м.р.</c:v>
                </c:pt>
                <c:pt idx="1">
                  <c:v>Пушкинский м.р.</c:v>
                </c:pt>
                <c:pt idx="2">
                  <c:v>Щёлковский м.р.</c:v>
                </c:pt>
                <c:pt idx="3">
                  <c:v>Химки г.о.</c:v>
                </c:pt>
                <c:pt idx="4">
                  <c:v>Одинцовский  м.р.</c:v>
                </c:pt>
                <c:pt idx="5">
                  <c:v>Люберцы г.о.</c:v>
                </c:pt>
              </c:strCache>
            </c:strRef>
          </c:cat>
          <c:val>
            <c:numRef>
              <c:f>Лист1!$C$7:$C$12</c:f>
              <c:numCache>
                <c:formatCode>General</c:formatCode>
                <c:ptCount val="6"/>
                <c:pt idx="0">
                  <c:v>753</c:v>
                </c:pt>
                <c:pt idx="1">
                  <c:v>853</c:v>
                </c:pt>
                <c:pt idx="2">
                  <c:v>1035</c:v>
                </c:pt>
                <c:pt idx="3">
                  <c:v>1337</c:v>
                </c:pt>
                <c:pt idx="4">
                  <c:v>1478</c:v>
                </c:pt>
                <c:pt idx="5">
                  <c:v>1978</c:v>
                </c:pt>
              </c:numCache>
            </c:numRef>
          </c:val>
        </c:ser>
        <c:dLbls>
          <c:showVal val="1"/>
        </c:dLbls>
        <c:axId val="106253312"/>
        <c:axId val="106353408"/>
      </c:barChart>
      <c:catAx>
        <c:axId val="106253312"/>
        <c:scaling>
          <c:orientation val="minMax"/>
        </c:scaling>
        <c:axPos val="l"/>
        <c:majorTickMark val="none"/>
        <c:tickLblPos val="nextTo"/>
        <c:txPr>
          <a:bodyPr/>
          <a:lstStyle/>
          <a:p>
            <a:pPr>
              <a:defRPr sz="1100"/>
            </a:pPr>
            <a:endParaRPr lang="ru-RU"/>
          </a:p>
        </c:txPr>
        <c:crossAx val="106353408"/>
        <c:crosses val="autoZero"/>
        <c:auto val="1"/>
        <c:lblAlgn val="ctr"/>
        <c:lblOffset val="100"/>
      </c:catAx>
      <c:valAx>
        <c:axId val="106353408"/>
        <c:scaling>
          <c:orientation val="minMax"/>
        </c:scaling>
        <c:delete val="1"/>
        <c:axPos val="b"/>
        <c:numFmt formatCode="General" sourceLinked="1"/>
        <c:tickLblPos val="none"/>
        <c:crossAx val="106253312"/>
        <c:crosses val="autoZero"/>
        <c:crossBetween val="between"/>
      </c:valAx>
    </c:plotArea>
    <c:plotVisOnly val="1"/>
    <c:dispBlanksAs val="gap"/>
  </c:chart>
  <c:spPr>
    <a:ln>
      <a:solidFill>
        <a:sysClr val="windowText" lastClr="000000">
          <a:lumMod val="85000"/>
          <a:lumOff val="15000"/>
        </a:sysClr>
      </a:solidFill>
    </a:ln>
  </c:sp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EB7CB-D4F9-4016-8979-E52D427F7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26</Pages>
  <Words>5097</Words>
  <Characters>29057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Audit</cp:lastModifiedBy>
  <cp:revision>69</cp:revision>
  <cp:lastPrinted>2018-01-12T13:03:00Z</cp:lastPrinted>
  <dcterms:created xsi:type="dcterms:W3CDTF">2017-12-05T18:52:00Z</dcterms:created>
  <dcterms:modified xsi:type="dcterms:W3CDTF">2018-01-22T13:30:00Z</dcterms:modified>
</cp:coreProperties>
</file>