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64" w:rsidRDefault="00A44C64" w:rsidP="00A44C64">
      <w:pPr>
        <w:spacing w:after="0"/>
        <w:jc w:val="right"/>
      </w:pPr>
      <w:r w:rsidRPr="00A65B7F">
        <w:rPr>
          <w:rFonts w:ascii="Times New Roman" w:hAnsi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/>
          <w:i/>
          <w:sz w:val="28"/>
          <w:szCs w:val="28"/>
        </w:rPr>
        <w:t>№</w:t>
      </w:r>
      <w:r w:rsidRPr="00A65B7F">
        <w:rPr>
          <w:rFonts w:ascii="Times New Roman" w:hAnsi="Times New Roman"/>
          <w:i/>
          <w:sz w:val="28"/>
          <w:szCs w:val="28"/>
        </w:rPr>
        <w:t>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"/>
        <w:gridCol w:w="4254"/>
        <w:gridCol w:w="282"/>
        <w:gridCol w:w="3403"/>
      </w:tblGrid>
      <w:tr w:rsidR="00A44C64" w:rsidRPr="00A44C64" w:rsidTr="00B45128">
        <w:trPr>
          <w:trHeight w:val="18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A44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43977B5A" wp14:editId="25640E27">
                  <wp:simplePos x="0" y="0"/>
                  <wp:positionH relativeFrom="column">
                    <wp:posOffset>3303</wp:posOffset>
                  </wp:positionH>
                  <wp:positionV relativeFrom="paragraph">
                    <wp:posOffset>168024</wp:posOffset>
                  </wp:positionV>
                  <wp:extent cx="974171" cy="1214078"/>
                  <wp:effectExtent l="0" t="0" r="0" b="5715"/>
                  <wp:wrapNone/>
                  <wp:docPr id="27" name="Рисунок 34" descr="http://www.gimnmo.ru/images/flags/Odintsovo/Odintso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://www.gimnmo.ru/images/flags/Odintsovo/Odintso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71" cy="1214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B7F">
              <w:rPr>
                <w:rFonts w:ascii="Times New Roman" w:hAnsi="Times New Roman"/>
                <w:b/>
                <w:sz w:val="20"/>
                <w:szCs w:val="20"/>
              </w:rPr>
              <w:t>Наименование муниципальной общественной палаты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Общественная палата Одинцовского муниципального района</w:t>
            </w:r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>ФИО председателя: Иванов Захар Юрьевич</w:t>
            </w:r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>Адрес Общественной палаты: г. Одинцово, ул. Молодежная д.18, Общественная приемная Общественной палаты Одинцовского муниципального района</w:t>
            </w:r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Pr="00A44C64">
              <w:rPr>
                <w:rStyle w:val="mail-message-sender-email"/>
                <w:rFonts w:ascii="Times New Roman" w:hAnsi="Times New Roman" w:cs="Times New Roman"/>
                <w:sz w:val="20"/>
                <w:szCs w:val="20"/>
                <w:lang w:val="en-US"/>
              </w:rPr>
              <w:t>secr@op.odin.ru</w:t>
            </w:r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телефона: +7-977-702-04-91</w:t>
            </w:r>
            <w:bookmarkStart w:id="0" w:name="_GoBack"/>
            <w:bookmarkEnd w:id="0"/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>Ссылка на сайт (при наличии): http://op.odin.ru/</w:t>
            </w:r>
          </w:p>
          <w:p w:rsidR="00A44C64" w:rsidRPr="00A44C64" w:rsidRDefault="00A44C64" w:rsidP="005857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страницу в социальной сети: </w:t>
            </w:r>
            <w:hyperlink r:id="rId9" w:history="1">
              <w:r w:rsidR="00585734" w:rsidRPr="00BA0D5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https://www.facebook.com/op.odin.ru/</w:t>
              </w:r>
            </w:hyperlink>
            <w:r w:rsidR="005857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="00585734" w:rsidRPr="00BA0D5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https://vk.com/opodin</w:t>
              </w:r>
            </w:hyperlink>
            <w:r w:rsidR="005857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44C64" w:rsidRPr="00A44C64" w:rsidTr="00A44C6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65B7F" w:rsidRDefault="00A44C64" w:rsidP="00A44C6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t>Раздел №1</w:t>
            </w:r>
          </w:p>
          <w:p w:rsidR="00A44C64" w:rsidRPr="00336DE3" w:rsidRDefault="00A44C64" w:rsidP="00A44C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DE3">
              <w:rPr>
                <w:rFonts w:ascii="Times New Roman" w:hAnsi="Times New Roman"/>
                <w:b/>
                <w:sz w:val="20"/>
                <w:szCs w:val="20"/>
              </w:rPr>
              <w:t>Добились! Реализованные проекты.</w:t>
            </w:r>
          </w:p>
          <w:p w:rsidR="00A44C64" w:rsidRPr="00A44C64" w:rsidRDefault="00A44C64" w:rsidP="00A44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E3">
              <w:rPr>
                <w:rFonts w:ascii="Times New Roman" w:hAnsi="Times New Roman"/>
                <w:sz w:val="20"/>
                <w:szCs w:val="20"/>
              </w:rPr>
              <w:t>Подробно описать ключевые проекты, которые повлияли на качество жизни граждан</w:t>
            </w: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7FBB93" wp14:editId="614B9BDD">
                  <wp:extent cx="1004861" cy="1052712"/>
                  <wp:effectExtent l="0" t="0" r="5080" b="0"/>
                  <wp:docPr id="34" name="Рисунок 34" descr="ÐÐ»Ð°Ð³Ð¾ÑÐ²Ð¾ÑÐ¸ÑÐµÐ»ÑÐ½Ð°Ñ ÑÐ»ÐºÐ° Ð¾Ð±ÑÐµÑÑÐ²ÐµÐ½Ð½Ð¾Ð¹ Ð¿Ð°Ð»Ð°ÑÑ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Ð»Ð°Ð³Ð¾ÑÐ²Ð¾ÑÐ¸ÑÐµÐ»ÑÐ½Ð°Ñ ÑÐ»ÐºÐ° Ð¾Ð±ÑÐµÑÑÐ²ÐµÐ½Ð½Ð¾Ð¹ Ð¿Ð°Ð»Ð°ÑÑ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069" cy="105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351F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Ежегодная Благотворительная елка </w:t>
            </w:r>
            <w:r w:rsidR="00C17B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51F3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для детей.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ОП Одинцовского района проводит Благотворительную ёлку для детей района, детей из коррекционных школ, детей-инвалидов и многодетных семей, </w:t>
            </w:r>
            <w:proofErr w:type="gramStart"/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посвященная</w:t>
            </w:r>
            <w:proofErr w:type="gramEnd"/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празднованию Нового года. 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программе мероприятия были — ростовые куклы, </w:t>
            </w:r>
            <w:proofErr w:type="spellStart"/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аквагрим</w:t>
            </w:r>
            <w:proofErr w:type="spellEnd"/>
            <w:r w:rsidRPr="00351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фото-зона, сладкий стол, сахарная вата и, конечно, подарки.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2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https://op.odin.ru/news/?id=62184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A76698" wp14:editId="2D17B1FB">
                  <wp:extent cx="983556" cy="737667"/>
                  <wp:effectExtent l="0" t="0" r="7620" b="5715"/>
                  <wp:docPr id="45" name="Рисунок 45" descr="ÐÑÑÐ³Ð»ÑÐ¹ ÑÑÐ¾Ð» Ð¿Ð¾Â Ð´Ð¾ÑÑÑÐ¿Ð½Ð¾Ð¹ ÑÑÐµÐ´Ðµ, ÐÐ¾Ð¼Ð¸ÑÑÐ¸Ñ Ð¿Ð¾Â Ð·Ð´ÑÐ°Ð²Ð¾Ð¾ÑÑÐ°Ð½ÐµÐ½Ð¸Ñ, ÑÐ¾ÑÐ¸Ð°Ð»ÑÐ½Ð¾Ð¹ Ð¿Ð¾Ð»Ð¸ÑÐ¸ÐºÐµ Ð¸Â ÐºÐ°ÑÐµÑÑÐ²Ñ Ð¶Ð¸Ð·Ð½Ð¸ Ð³ÑÐ°Ð¶Ð´Ð°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ÑÑÐ³Ð»ÑÐ¹ ÑÑÐ¾Ð» Ð¿Ð¾Â Ð´Ð¾ÑÑÑÐ¿Ð½Ð¾Ð¹ ÑÑÐµÐ´Ðµ, ÐÐ¾Ð¼Ð¸ÑÑÐ¸Ñ Ð¿Ð¾Â Ð·Ð´ÑÐ°Ð²Ð¾Ð¾ÑÑÐ°Ð½ÐµÐ½Ð¸Ñ, ÑÐ¾ÑÐ¸Ð°Ð»ÑÐ½Ð¾Ð¹ Ð¿Ð¾Ð»Ð¸ÑÐ¸ÐºÐµ Ð¸Â ÐºÐ°ÑÐµÑÑÐ²Ñ Ð¶Ð¸Ð·Ð½Ð¸ Ð³ÑÐ°Ð¶Ð´Ð°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738" cy="73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Круглый стол по теме: «доступная среда»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Прошёл круглый стол Общественной палаты Одинцовского муниципального района на тему «Доступная среда для маломобильных групп населения», организованный комиссией </w:t>
            </w:r>
            <w:r w:rsidR="00C17B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по социальной политике и здравоохранению. Участие в нем наряду с общественниками приняли представители НКО.</w:t>
            </w:r>
          </w:p>
          <w:p w:rsidR="00A44C64" w:rsidRPr="00351F31" w:rsidRDefault="00A44C64" w:rsidP="003C0B95">
            <w:pPr>
              <w:pStyle w:val="a3"/>
              <w:ind w:left="34" w:right="34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ходе обсуждения были </w:t>
            </w:r>
            <w:r w:rsidR="003C0B9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затронуты </w:t>
            </w: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следующие вопросы: переход через железнодорожный мост для маломобильных граждан, высокие бордюры, неправильно установленные пандусы и наличие доступной среды в школах и детских садах.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4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https://op.odin.ru/news/?id=62792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51F31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1" w:rsidRDefault="00351F31" w:rsidP="00351F31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13BF15" wp14:editId="6D963462">
                  <wp:extent cx="950417" cy="630091"/>
                  <wp:effectExtent l="0" t="0" r="2540" b="0"/>
                  <wp:docPr id="1" name="Рисунок 1" descr="ÐÑÐ°Ð·Ð´Ð½Ð¸Ðº Â«ÐÐµÑÐµÐ½Ð½ÑÑ Ð¿ÐµÑÐµÐ·Ð°Ð³ÑÑÐ·ÐºÐ°Â»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ÐÑÐ°Ð·Ð´Ð½Ð¸Ðº Â«ÐÐµÑÐµÐ½Ð½ÑÑ Ð¿ÐµÑÐµÐ·Ð°Ð³ÑÑÐ·ÐºÐ°Â»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59" cy="63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F31" w:rsidRPr="00351F31" w:rsidRDefault="00351F31" w:rsidP="00351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66496CE" wp14:editId="4BFA1DCC">
                  <wp:extent cx="963065" cy="722299"/>
                  <wp:effectExtent l="0" t="0" r="8890" b="1905"/>
                  <wp:docPr id="2" name="Рисунок 2" descr="ÐÑÐ°Ð·Ð´Ð½Ð¸Ðº Â«ÐÐµÑÐµÐ½Ð½ÑÑ Ð¿ÐµÑÐµÐ·Ð°Ð³ÑÑÐ·ÐºÐ°Â»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ÐÑÐ°Ð·Ð´Ð½Ð¸Ðº Â«ÐÐµÑÐµÐ½Ð½ÑÑ Ð¿ÐµÑÐµÐ·Ð°Ð³ÑÑÐ·ÐºÐ°Â»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863" cy="72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1" w:rsidRPr="00351F31" w:rsidRDefault="00351F31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Фестиваль «Весенняя перезагрузка »</w:t>
            </w:r>
          </w:p>
          <w:p w:rsidR="00351F31" w:rsidRPr="00C17BFB" w:rsidRDefault="00351F31" w:rsidP="00C17BFB">
            <w:pPr>
              <w:pStyle w:val="a3"/>
              <w:ind w:left="34" w:righ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Состоялся Фестиваль «Весенняя перезагрузка», организованный Общественной палатой Одинцовского района и Центром поддержки материнства «Мамина помощь» </w:t>
            </w:r>
            <w:r w:rsidRPr="00C17B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при поддержке Администрации Одинцовского района. </w:t>
            </w:r>
          </w:p>
          <w:p w:rsidR="00351F31" w:rsidRPr="00351F31" w:rsidRDefault="00351F31" w:rsidP="00C17BFB">
            <w:pPr>
              <w:pStyle w:val="a3"/>
              <w:ind w:left="34" w:righ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В программе мероприятия гостей праздника ждали: мастер - классы для детей и взрослых, выставка — ярмарка самых одаренных мастериц района, уголок мамы и ребёнка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1" w:rsidRPr="00A44C64" w:rsidRDefault="00183CAB" w:rsidP="00351F3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7" w:history="1">
              <w:r w:rsidR="00351F31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https://op.odin.ru/news/?id=63235</w:t>
              </w:r>
            </w:hyperlink>
          </w:p>
          <w:p w:rsidR="00351F31" w:rsidRPr="00A44C64" w:rsidRDefault="00351F31" w:rsidP="007F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C64" w:rsidRPr="00A44C64" w:rsidTr="00A44C64">
        <w:trPr>
          <w:trHeight w:val="4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55560774" wp14:editId="6068E001">
                  <wp:extent cx="983556" cy="737667"/>
                  <wp:effectExtent l="0" t="0" r="7620" b="5715"/>
                  <wp:docPr id="58" name="Рисунок 58" descr="Â«ÐÐ¸Ð±Ð»Ð¸Ð¾ÑÐµÐºÐ° Ð´Ð¾Ð±ÑÐ°Â» Ð²Â ÐÑÐ±Ð¸Ð½ÐºÐµ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Â«ÐÐ¸Ð±Ð»Ð¸Ð¾ÑÐµÐºÐ° Ð´Ð¾Ð±ÑÐ°Â» Ð²Â ÐÑÐ±Ð¸Ð½ÐºÐµ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738" cy="73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26671A9" wp14:editId="1F233E6F">
                  <wp:extent cx="963065" cy="722299"/>
                  <wp:effectExtent l="0" t="0" r="8890" b="1905"/>
                  <wp:docPr id="59" name="Рисунок 59" descr="Â«ÐÐ¸Ð±Ð»Ð¸Ð¾ÑÐµÐºÐ° Ð´Ð¾Ð±ÑÐ°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Â«ÐÐ¸Ð±Ð»Ð¸Ð¾ÑÐµÐºÐ° Ð´Ð¾Ð±ÑÐ°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863" cy="720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61EDA3A" wp14:editId="08A6BBDD">
                  <wp:extent cx="962426" cy="1283234"/>
                  <wp:effectExtent l="0" t="0" r="9525" b="0"/>
                  <wp:docPr id="60" name="Рисунок 60" descr="Â«ÐÐ¸Ð±Ð»Ð¸Ð¾ÑÐµÐºÐ° Ð´Ð¾Ð±ÑÐ°Â» Ð²Â ÐÐ¾ÑÐºÐ°Ñ-2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Â«ÐÐ¸Ð±Ð»Ð¸Ð¾ÑÐµÐºÐ° Ð´Ð¾Ð±ÑÐ°Â» Ð²Â ÐÐ¾ÑÐºÐ°Ñ-2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03" cy="128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Благотворительная акция «Библиотека добра»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Общественной палатой Одинцовского муниципального района была проведена уникальная благотворительная акция по созданию первой социальной «Библиотека добра» на территории Одинцовского района. Акции прошли на территории г. Одинцово, городского поселения Кубинка и поселка Горки -2. Цель акции сбор книг и передача </w:t>
            </w:r>
            <w:r w:rsidR="00C17B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их во всеобщее пользование.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Результатом акции стало создание социальной библиотеки на территории Одинцовского района.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1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https://op.odin.ru/news/?id=63716</w:t>
              </w:r>
            </w:hyperlink>
          </w:p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2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https://op.odin.ru/news/?id=63797</w:t>
              </w:r>
            </w:hyperlink>
          </w:p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3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https://op.odin.ru/news/?id=63915</w:t>
              </w:r>
            </w:hyperlink>
          </w:p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4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https://youtu.be/ZL4OPVnLYwQ</w:t>
              </w:r>
            </w:hyperlink>
            <w:r w:rsidR="00A44C64"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(сюжет </w:t>
            </w:r>
            <w:proofErr w:type="gramStart"/>
            <w:r w:rsidR="00A44C64"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</w:t>
            </w:r>
            <w:proofErr w:type="gramEnd"/>
            <w:r w:rsidR="00A44C64"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rPr>
          <w:trHeight w:val="4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F81CA20" wp14:editId="31341A59">
                  <wp:extent cx="965485" cy="453358"/>
                  <wp:effectExtent l="0" t="0" r="6350" b="4445"/>
                  <wp:docPr id="80" name="Рисунок 80" descr="http://opmo.mosreg.ru/upload/resize_cache/iblock/588/575_270_2/snimok-ekrana-2018_05_10-v-20.37.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opmo.mosreg.ru/upload/resize_cache/iblock/588/575_270_2/snimok-ekrana-2018_05_10-v-20.37.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11" cy="45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6E39163" wp14:editId="534D60A0">
                  <wp:extent cx="957147" cy="630091"/>
                  <wp:effectExtent l="0" t="0" r="0" b="0"/>
                  <wp:docPr id="81" name="Рисунок 81" descr="http://opmo.mosreg.ru/upload/iblock/dd2/snimok-ekrana-2018_05_10-v-20.36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opmo.mosreg.ru/upload/iblock/dd2/snimok-ekrana-2018_05_10-v-20.36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302" cy="63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80B5E9" wp14:editId="16CF990B">
                  <wp:extent cx="945136" cy="630090"/>
                  <wp:effectExtent l="0" t="0" r="7620" b="0"/>
                  <wp:docPr id="82" name="Рисунок 82" descr="http://odinweek.ru/sites/default/files/images/2018/01_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odinweek.ru/sites/default/files/images/2018/01_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14" cy="62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Мероприятие «Эстафета памяти»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5 мая состоялся авто-мотопробег «Эстафета памяти» посвященная 73-летию Великой Победы </w:t>
            </w:r>
            <w:r w:rsidR="00C17B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 участием кабриолетов, </w:t>
            </w:r>
            <w:proofErr w:type="gramStart"/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организованный</w:t>
            </w:r>
            <w:proofErr w:type="gramEnd"/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Общественной палатой Одинцовского района. День Победы – великий праздник. Целью этого значимого </w:t>
            </w:r>
            <w:r w:rsidR="00C17B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 масштабного мероприятия было почтить память воинов, героев, которые отдали свои жизни во время Великой Отечественной войны, защищая свою Родину, нашу Подмосковную землю от </w:t>
            </w:r>
            <w:proofErr w:type="spellStart"/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немецко</w:t>
            </w:r>
            <w:proofErr w:type="spellEnd"/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фашистских захватчиков.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 машин приняло участие в авто-мотопробеге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8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https://www.youtube.com/watch?v=yYERMEnSRXQ</w:t>
              </w:r>
            </w:hyperlink>
          </w:p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29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http://odinweek.ru/articles/2018/05/14/kilometry-slavnogo-puti</w:t>
              </w:r>
            </w:hyperlink>
          </w:p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30" w:anchor="prettyphoto[list]/1/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http://opmo.mosreg.ru/activities/v_odintsovskom_rayone_proshel_avto_motoprobeg_po_pamyatnym_mestam_estafeta_pamyati/#prettyphoto[list]/1/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A44C64" w:rsidRPr="00A44C64" w:rsidRDefault="00C17BFB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52EF5F7" wp14:editId="659EDCB2">
                  <wp:extent cx="956663" cy="637775"/>
                  <wp:effectExtent l="0" t="0" r="0" b="0"/>
                  <wp:docPr id="64" name="Рисунок 64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54" cy="63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857BF2" wp14:editId="0DF0C03E">
                  <wp:extent cx="973311" cy="1459967"/>
                  <wp:effectExtent l="0" t="0" r="0" b="6985"/>
                  <wp:docPr id="62" name="Рисунок 62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903" cy="145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80BCF61" wp14:editId="281FB9AC">
                  <wp:extent cx="968188" cy="645458"/>
                  <wp:effectExtent l="0" t="0" r="3810" b="2540"/>
                  <wp:docPr id="63" name="Рисунок 63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ÐÐ»Ð°Ð³Ð¾ÑÐ²Ð¾ÑÐ¸ÑÐµÐ»ÑÐ½ÑÐ¹ Ð·Ð°Ð±ÐµÐ³ Â«Ð¯ Ð±ÐµÐ³Ñ-ÑÐµÐ±ÐµÐ½ÐºÑ Ð¿Ð¾Ð¼Ð¾Ð³Ñ 2018Â»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61" cy="64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161" w:line="240" w:lineRule="auto"/>
              <w:ind w:left="34" w:right="34" w:firstLine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Благотворительный забег «Я бегу-ребенку помогу 2018»</w:t>
            </w:r>
          </w:p>
          <w:p w:rsidR="00C17BFB" w:rsidRDefault="00A44C64" w:rsidP="00C17BFB">
            <w:pPr>
              <w:pStyle w:val="a3"/>
              <w:shd w:val="clear" w:color="auto" w:fill="FFFFFF"/>
              <w:spacing w:after="161" w:line="240" w:lineRule="auto"/>
              <w:ind w:left="34" w:right="3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27 мая в Одинцовском парке культуры, спорта и отдыха состоялся благотворительный забег «Я бегу-ребенку помогу!», который проводился в третий раз общественной палатой Одинцовского района совместно с НЧОУ «Школа великих открытий» при поддержке Администрации Одинцовского района. Цель забега это сбор сре</w:t>
            </w:r>
            <w:proofErr w:type="gram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я адресной помощи детям с ограниченными возможностями здоровья, все собранные средства буду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 направлены семьям, состоящим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в общественной организации семей с детьми-инвалидами «Мир детям». По подсчетам организаторов участие во всех забегах приняли свыше 1700 человек — это дети и взрослые, немало тех, кто участвует не первый год.</w:t>
            </w:r>
            <w:r w:rsidRPr="00351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4C64" w:rsidRPr="00351F31" w:rsidRDefault="00A44C64" w:rsidP="00C17BFB">
            <w:pPr>
              <w:pStyle w:val="a3"/>
              <w:shd w:val="clear" w:color="auto" w:fill="FFFFFF"/>
              <w:spacing w:after="161" w:line="240" w:lineRule="auto"/>
              <w:ind w:left="34" w:right="3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</w:rPr>
              <w:t>По итогам благотворительного забега удалось собрать свыше 500 тысяч рублей — эти деньги пошли на лечение и приобретение средств реабилитации для 12 детей из общественной организации «Мир детям».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34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https://op.odin.ru/news/?id=64481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6422B181" wp14:editId="2200A0A5">
                  <wp:extent cx="956663" cy="637775"/>
                  <wp:effectExtent l="0" t="0" r="0" b="0"/>
                  <wp:docPr id="70" name="Рисунок 70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54" cy="63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D1F9A4F" wp14:editId="106F7D4D">
                  <wp:extent cx="952820" cy="635213"/>
                  <wp:effectExtent l="0" t="0" r="0" b="0"/>
                  <wp:docPr id="71" name="Рисунок 71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249" cy="63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26BA15" wp14:editId="08BD7992">
                  <wp:extent cx="963066" cy="1444599"/>
                  <wp:effectExtent l="0" t="0" r="8890" b="3810"/>
                  <wp:docPr id="73" name="Рисунок 73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ÐÑÐ¾Ð³Ð¸ ÑÐ¾ÑÐ¾ÐºÐ¾Ð½ÐºÑÑÑÐ° Â«Ð Ð¾Ð´Ð½Ð°Ñ Ð·ÐµÐ¼Ð»Ñ-ÐÐ´Ð¸Ð½ÑÐ¾Ð²ÑÐºÐ¸Ð¹ ÐºÑÐ°Ð¹Â â 2018Â»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995" cy="14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Фотоконкурс «</w:t>
            </w:r>
            <w:proofErr w:type="gram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Родная</w:t>
            </w:r>
            <w:proofErr w:type="gram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земля-Одинцовский край - 2018»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25 Мая в Администрации Одинцовского муниципального района состоялась церемония награждения победителей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 призёров</w:t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фотоконкурса «Родная земля — Одинцовский край — 2018», который проводится уже второй год. Организатором конкурса является Общественная Палата Одинцовского района, Комиссия по экологии, землепользованию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природопользованию и главный вдохновитель этого мероприятия — председатель Захар Юрьевич Иванов. Цель проведения конкурса — разглядеть неповторимую красоту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уникальность района глазами жителей, сохранить и развивать его культурное, историческое, природное наследие, пробудить в гражданах чувство гордости и патриотизма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 родную Малую землю. Все присланные конкурсные фотографии отражают позитивное отношение к окружающей среде в живописных ландшафтах и в объектах природной и городской среды Одинцовского района.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Победителями фотоконкурса стали: Кадеева Александра,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Россамахин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Владислав,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Симанцева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Дарья, Мария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Целиковская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Шаповалова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Алёна, Лобанов Сергей,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Фочкина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Елена, Гусева Надежда.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38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https://op.odin.ru/news/?id=64428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ED8385" wp14:editId="1DDB68F9">
                  <wp:extent cx="980168" cy="922084"/>
                  <wp:effectExtent l="0" t="0" r="0" b="0"/>
                  <wp:docPr id="83" name="Рисунок 83" descr="Ð¦ÐµÐ½ÑÑ Ð Ð°Ð·Ð²Ð¸ÑÐ¸Ñ ÑÐ¾ÑÐ¸Ð°Ð»ÑÐ½Ð¾- Ð³ÑÐ°Ð¶Ð´Ð°Ð½ÑÐºÐ¸Ñ ÐÐ½Ð¸ÑÐ¸Ð°ÑÐ¸Ð², ÐÐ¾Ð¼Ð¸ÑÑÐ¸Ñ Ð¿Ð¾Â ÑÐºÐ¾Ð»Ð¾Ð³Ð¸Ð¸, Ð·ÐµÐ¼Ð»ÐµÐ¿Ð¾Ð»ÑÐ·Ð¾Ð²Ð°Ð½Ð¸Ñ Ð¸Â Ð¿ÑÐ¸ÑÐ¾Ð´Ð¾Ð¿Ð¾Ð»ÑÐ·Ð¾Ð²Ð°Ð½Ð¸Ñ, Ð¦ÐµÐ½ÑÑ Ð Ð°Ð·Ð²Ð¸ÑÐ¸Ñ ÑÐ¾ÑÐ¸Ð°Ð»ÑÐ½Ð¾- Ð³ÑÐ°Ð¶Ð´Ð°Ð½ÑÐºÐ¸Ñ ÐÐ½Ð¸ÑÐ¸Ð°ÑÐ¸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Ð¦ÐµÐ½ÑÑ Ð Ð°Ð·Ð²Ð¸ÑÐ¸Ñ ÑÐ¾ÑÐ¸Ð°Ð»ÑÐ½Ð¾- Ð³ÑÐ°Ð¶Ð´Ð°Ð½ÑÐºÐ¸Ñ ÐÐ½Ð¸ÑÐ¸Ð°ÑÐ¸Ð², ÐÐ¾Ð¼Ð¸ÑÑÐ¸Ñ Ð¿Ð¾Â ÑÐºÐ¾Ð»Ð¾Ð³Ð¸Ð¸, Ð·ÐµÐ¼Ð»ÐµÐ¿Ð¾Ð»ÑÐ·Ð¾Ð²Ð°Ð½Ð¸Ñ Ð¸Â Ð¿ÑÐ¸ÑÐ¾Ð´Ð¾Ð¿Ð¾Ð»ÑÐ·Ð¾Ð²Ð°Ð½Ð¸Ñ, Ð¦ÐµÐ½ÑÑ Ð Ð°Ð·Ð²Ð¸ÑÐ¸Ñ ÑÐ¾ÑÐ¸Ð°Ð»ÑÐ½Ð¾- Ð³ÑÐ°Ð¶Ð´Ð°Ð½ÑÐºÐ¸Ñ ÐÐ½Ð¸ÑÐ¸Ð°ÑÐ¸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570" cy="92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Старт нового проекта Центра Развития социально гражданских Инициатив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8 июня состоялся старт нового проекта Центра Развития социально гражданских Инициатив Общественной палаты Одинцовского района. Первое заседание Центра в составе заместителя комиссии по культуре, туризму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благоустройству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Лащевой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Ольги Владимировны, председателя комиссии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по экологии, землепользованию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природопользованию Рязановой Галины Васильевны и консультанта-эксперта </w:t>
            </w:r>
            <w:proofErr w:type="spell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Дудиновой</w:t>
            </w:r>
            <w:proofErr w:type="spell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Юлии Викторовны, Алексеевой Юлии Владимировны прошло </w:t>
            </w:r>
            <w:proofErr w:type="gramStart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Москва-Сити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 первом заседании были приняты: Положение и Этический кодекс Центра Развития инициатив и сформирован состав правления. Для эффективной р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аботы Центра создан </w:t>
            </w:r>
            <w:proofErr w:type="spellStart"/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ютуб</w:t>
            </w:r>
            <w:proofErr w:type="spellEnd"/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канал</w:t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внесены предложения </w:t>
            </w:r>
            <w:r w:rsidR="00C17BF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 разработке первых идей: развитие местных инициатив «Здоровая Жизнь»; молодежный — «Поддержи Молодежь»; в экологии проект — «Я и Мусор»; также будет создан банк данных «Лучшие практики».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40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https://op.odin.ru/news/?id=64692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0556E244" wp14:editId="7132FAF4">
                  <wp:extent cx="955323" cy="760720"/>
                  <wp:effectExtent l="0" t="0" r="0" b="1905"/>
                  <wp:docPr id="75" name="Рисунок 75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013" cy="75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D261F2" wp14:editId="61044BC4">
                  <wp:extent cx="949545" cy="560935"/>
                  <wp:effectExtent l="0" t="0" r="3175" b="0"/>
                  <wp:docPr id="76" name="Рисунок 76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926" cy="562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CDB89A6" wp14:editId="0D3C9148">
                  <wp:extent cx="942575" cy="706931"/>
                  <wp:effectExtent l="0" t="0" r="0" b="0"/>
                  <wp:docPr id="77" name="Рисунок 77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708" cy="70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A44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9E20E4" wp14:editId="3860AB56">
                  <wp:extent cx="968189" cy="1290918"/>
                  <wp:effectExtent l="0" t="0" r="3810" b="5080"/>
                  <wp:docPr id="78" name="Рисунок 78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ÐÑÐ°Ð·Ð´Ð½Ð¸Ðº ÐºÂ ÐÐµÐ¶Ð´ÑÐ½Ð°ÑÐ¾Ð´Ð½Ð¾Ð¼Ñ Ð´Ð½Ñ Ð¿Ð¾Ð¶Ð¸Ð»Ð¾Ð³Ð¾ ÑÐµÐ»Ð¾Ð²ÐµÐºÐ°, ÐÐ¾Ð¼Ð¸ÑÑÐ¸Ñ Ð¿Ð¾Â ÐºÑÐ»ÑÑÑÑ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55" cy="128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</w:rPr>
              <w:t>Праздник к Международному дню пожилого человека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</w:rPr>
              <w:t xml:space="preserve">7 октября в Библиотеке №1 Общественная палата Одинцовского муниципального района провела вечер, посвященный международному дню пожилых людей. В программе мероприятия было открытие </w:t>
            </w:r>
            <w:proofErr w:type="gramStart"/>
            <w:r w:rsidRPr="00351F31">
              <w:rPr>
                <w:rFonts w:ascii="Times New Roman" w:hAnsi="Times New Roman" w:cs="Times New Roman"/>
                <w:sz w:val="20"/>
                <w:szCs w:val="20"/>
              </w:rPr>
              <w:t>выставки картин заслуженного члена Российской академии художеств Попова Анатолия Васильевича</w:t>
            </w:r>
            <w:proofErr w:type="gramEnd"/>
            <w:r w:rsidRPr="00351F31">
              <w:rPr>
                <w:rFonts w:ascii="Times New Roman" w:hAnsi="Times New Roman" w:cs="Times New Roman"/>
                <w:sz w:val="20"/>
                <w:szCs w:val="20"/>
              </w:rPr>
              <w:t xml:space="preserve">. Демонстрация работ, рассказ художника о его творчестве, выступление оперной и концертной певицы, лауреата международных конкурсов, выпускницы Санкт </w:t>
            </w:r>
            <w:proofErr w:type="gramStart"/>
            <w:r w:rsidRPr="00351F31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351F31">
              <w:rPr>
                <w:rFonts w:ascii="Times New Roman" w:hAnsi="Times New Roman" w:cs="Times New Roman"/>
                <w:sz w:val="20"/>
                <w:szCs w:val="20"/>
              </w:rPr>
              <w:t>етербургской консерватории, автора серии собственных сольных концертных программ Катерины Нефедовой.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В программе праздника также были выступления учащихся гимназии №7. Цель мероприятия напомнить нам </w:t>
            </w:r>
            <w:proofErr w:type="gramStart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всем</w:t>
            </w:r>
            <w:proofErr w:type="gramEnd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что старшее поколение нуждается в любви, заботе и внимании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51F31">
              <w:rPr>
                <w:rFonts w:ascii="Times New Roman" w:hAnsi="Times New Roman" w:cs="Times New Roman"/>
                <w:sz w:val="20"/>
                <w:szCs w:val="20"/>
              </w:rPr>
              <w:t xml:space="preserve">Были подарены видео - поздравление </w:t>
            </w:r>
            <w:r w:rsidR="00C17BF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1F31">
              <w:rPr>
                <w:rFonts w:ascii="Times New Roman" w:hAnsi="Times New Roman" w:cs="Times New Roman"/>
                <w:sz w:val="20"/>
                <w:szCs w:val="20"/>
              </w:rPr>
              <w:t>и открытки, сделанные учениками 1 «В» класса 11 гимназии. Завершился праздник песнями, вкусным чаем, пирогами и беспроигрышной лотереей.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hyperlink r:id="rId45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https://op.odin.ru/news/?id=66441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F99DA48" wp14:editId="7C57E667">
                  <wp:extent cx="952819" cy="714615"/>
                  <wp:effectExtent l="0" t="0" r="0" b="9525"/>
                  <wp:docPr id="79" name="Рисунок 79" descr="ÐÐµÑÐ²Ð°Ñ Ð°ÐºÑÐ¸Ñ Ð¦ÐµÐ½ÑÑÐ° ÑÐ°Ð·Ð²Ð¸ÑÐ¸Ñ Ð³ÑÐ°Ð¶Ð´Ð°Ð½ÑÐºÐ¸Ñ Ð¸Ð½Ð¸ÑÐ¸Ð°ÑÐ¸Ð², Ð¦ÐµÐ½ÑÑ Ð Ð°Ð·Ð²Ð¸ÑÐ¸Ñ Ð³ÑÐ°Ð¶Ð´Ð°Ð½ÑÐºÐ¸Ñ Ð¸Ð½Ð¸ÑÐ¸Ð°ÑÐ¸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ÐÐµÑÐ²Ð°Ñ Ð°ÐºÑÐ¸Ñ Ð¦ÐµÐ½ÑÑÐ° ÑÐ°Ð·Ð²Ð¸ÑÐ¸Ñ Ð³ÑÐ°Ð¶Ð´Ð°Ð½ÑÐºÐ¸Ñ Ð¸Ð½Ð¸ÑÐ¸Ð°ÑÐ¸Ð², Ð¦ÐµÐ½ÑÑ Ð Ð°Ð·Ð²Ð¸ÑÐ¸Ñ Ð³ÑÐ°Ð¶Ð´Ð°Ð½ÑÐºÐ¸Ñ Ð¸Ð½Ð¸ÑÐ¸Ð°ÑÐ¸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640" cy="71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Акция «Подари Надежду»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Акция Центра Развития социально гражданских Инициатив Общественной палаты Одинцовского района. В Центр обратилась Татьяна Романова с замечательной инициативой передать собранные книги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Федеральное казённое учреждение «Исправительная колония №5» УФСИН России по Московской области. Не секрет, что чтение является одной из немногих отдушин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для обитателей мест лишения свободы. Некоторые осужденные только здесь знакомятся с удивительным миром литературы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– на свободе их досуг был посвящен другим интересам и занятиям. В передаче книг участвовала Татьяна </w:t>
            </w:r>
            <w:proofErr w:type="gramStart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Романова</w:t>
            </w:r>
            <w:proofErr w:type="gramEnd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которая выступила инициатором этой нужной инициативы, а так же заместитель комиссии по культуре, туризму и благоустройству Лащева Ольга Владимировна, председатель Комиссии по экологии, землепользованию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и 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природопользованию Рязанова Гал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ина Васильевна и Патрина Алена,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заместитель председателя Комиссии по информационной поддержке населения и освещению деятельности Общественной палаты.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 стороны Федерального казённого учреждения «Исправительной колонии №5» УФСИН России по Московской области 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присутствовали заместитель начальника, подполковник Кудряшова Елена Григорьевна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 начальник отдела по воспитательной работе 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 осужденными майор </w:t>
            </w:r>
            <w:proofErr w:type="spellStart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Ефименкова</w:t>
            </w:r>
            <w:proofErr w:type="spellEnd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Ксения Алексеевна.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Итогами акции стала передача более 100 книг, среди переданных книг присутствовали книги широкого спектра жанров, от классики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романов до учебных пособий и инструкций по рукоделию.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47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https://op.odin.ru/news/?id=65560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532EECFC" wp14:editId="4A466B38">
                  <wp:extent cx="963065" cy="722299"/>
                  <wp:effectExtent l="0" t="0" r="8890" b="1905"/>
                  <wp:docPr id="88" name="Рисунок 88" descr="ÐÐ´Ð¸Ð½ÑÐ¾Ð²Ð¾ Ð¡ÐµÐ²ÐµÑÐ½Ð°Ñ Ð´Ð¾Ð¼ 24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ÐÐ´Ð¸Ð½ÑÐ¾Ð²Ð¾ Ð¡ÐµÐ²ÐµÑÐ½Ð°Ñ Ð´Ð¾Ð¼ 24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742" cy="72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tabs>
                <w:tab w:val="left" w:pos="169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A8C1DDC" wp14:editId="3C624495">
                  <wp:extent cx="973310" cy="729983"/>
                  <wp:effectExtent l="0" t="0" r="0" b="0"/>
                  <wp:docPr id="89" name="Рисунок 89" descr="Ð£ÑÐ¿ÐµÐ½ÑÐºÐ¾Ðµ Ð¿. Ð¡Ð¾ÑÐ½Ñ Ð´Ð²Ð¾Ñ Ð´.17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Ð£ÑÐ¿ÐµÐ½ÑÐºÐ¾Ðµ Ð¿. Ð¡Ð¾ÑÐ½Ñ Ð´Ð²Ð¾Ñ Ð´.17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983" cy="729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EDE2CB" wp14:editId="61225757">
                  <wp:extent cx="942575" cy="706931"/>
                  <wp:effectExtent l="0" t="0" r="0" b="0"/>
                  <wp:docPr id="91" name="Рисунок 91" descr="ÑÐ»Ð¸ÑÐ° Ð§Ð¸ÑÑÑÐºÐ¾Ð²Ð¾Ð¹, Ð´Ð¾Ð¼ 48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ÑÐ»Ð¸ÑÐ° Ð§Ð¸ÑÑÑÐºÐ¾Ð²Ð¾Ð¹, Ð´Ð¾Ð¼ 48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708" cy="70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D7D9D63" wp14:editId="570BD7AC">
                  <wp:extent cx="956662" cy="1275549"/>
                  <wp:effectExtent l="0" t="0" r="0" b="1270"/>
                  <wp:docPr id="90" name="Рисунок 90" descr="ÐÐ´Ð¸Ð½ÑÐ¾Ð²Ð¾ ÐÐ¾ÐºÐ·Ð°Ð»ÑÐ½Ð°Ñ 39Â Ð¢Ð¡Ð ÐÐ°ÐºÐ¾Ð²ÑÐºÐ¸Ð¹ Ð´Ð²Ð¾ÑÐ¸Ðº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ÐÐ´Ð¸Ð½ÑÐ¾Ð²Ð¾ ÐÐ¾ÐºÐ·Ð°Ð»ÑÐ½Ð°Ñ 39Â Ð¢Ð¡Ð ÐÐ°ÐºÐ¾Ð²ÑÐºÐ¸Ð¹ Ð´Ð²Ð¾ÑÐ¸Ðº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76" cy="127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351F31" w:rsidRDefault="00A44C64" w:rsidP="00C17BFB">
            <w:pPr>
              <w:pStyle w:val="a3"/>
              <w:numPr>
                <w:ilvl w:val="0"/>
                <w:numId w:val="6"/>
              </w:numPr>
              <w:ind w:left="34" w:righ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Организация муниципального этапа конкурса «Мой двор — моя гордость!»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Одинцовском муниципальном районе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течение месяца представители рабочей группы Общественной палаты Одинцовского муниципального </w:t>
            </w:r>
            <w:proofErr w:type="spellStart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районапроводили</w:t>
            </w:r>
            <w:proofErr w:type="spellEnd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осмотр дворов и встречались с заявителями. Всего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 Одинцовскому району на конкурс было подано 12 заявок в 6 номинаций. В связи с тем, что члены рабочей группы решили оценивать не только достигнутые результаты, а так же планы жителей на предстоящие работы 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по благоустройству своих дворов, инициативу и желание жителей сделать свой двор более комфортным, было решено присуждать два призовых места в каждой номинации. Посовещавшись, члены рабочей группы решили отметить каждый двор, не оставив ни одну заявку на конкурс без внимания. Все работы были отмечены грамотами от Общественной палаты Одинцовского муниципального района.</w:t>
            </w:r>
          </w:p>
          <w:p w:rsidR="00A44C64" w:rsidRPr="00351F31" w:rsidRDefault="00A44C64" w:rsidP="00C17BFB">
            <w:pPr>
              <w:pStyle w:val="a3"/>
              <w:ind w:left="34" w:righ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 итогам конкурса лучшие работы отправлены на рассмотрение в Комиссию </w:t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по ЖКХ и </w:t>
            </w:r>
            <w:proofErr w:type="gramStart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контролю за</w:t>
            </w:r>
            <w:proofErr w:type="gramEnd"/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управляющими компаниями Общественной палаты Московской области для участия </w:t>
            </w:r>
            <w:r w:rsidR="00C17B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региональном этапе конкурса.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52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https://op.odin.ru/news/?id=66046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65B7F" w:rsidRDefault="00A44C64" w:rsidP="00A44C6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t>Раздел №2</w:t>
            </w:r>
          </w:p>
          <w:p w:rsidR="00A44C64" w:rsidRDefault="00A44C64" w:rsidP="00A44C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DE3">
              <w:rPr>
                <w:rFonts w:ascii="Times New Roman" w:hAnsi="Times New Roman"/>
                <w:b/>
                <w:sz w:val="20"/>
                <w:szCs w:val="20"/>
              </w:rPr>
              <w:t>Информация о мероприятиях по общественному контролю.</w:t>
            </w:r>
          </w:p>
          <w:p w:rsidR="00A44C64" w:rsidRPr="00A44C64" w:rsidRDefault="00A44C64" w:rsidP="00A44C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DE3">
              <w:rPr>
                <w:rFonts w:ascii="Times New Roman" w:hAnsi="Times New Roman"/>
                <w:sz w:val="20"/>
                <w:szCs w:val="20"/>
              </w:rPr>
              <w:t>Подробно описать  ключевые мероприятия по общественному контролю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6DE3">
              <w:rPr>
                <w:rFonts w:ascii="Times New Roman" w:hAnsi="Times New Roman"/>
                <w:sz w:val="20"/>
                <w:szCs w:val="20"/>
              </w:rPr>
              <w:t>(образец)</w:t>
            </w:r>
          </w:p>
        </w:tc>
      </w:tr>
      <w:tr w:rsidR="00A44C64" w:rsidRPr="00A44C64" w:rsidTr="00A44C6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A44C6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/>
                <w:b/>
                <w:sz w:val="20"/>
                <w:szCs w:val="20"/>
              </w:rPr>
              <w:t>2.1 Работа в рамках приоритетных направлений  в Московской области</w:t>
            </w: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C5DD34C" wp14:editId="36800771">
                  <wp:extent cx="993802" cy="745351"/>
                  <wp:effectExtent l="0" t="0" r="0" b="0"/>
                  <wp:docPr id="39" name="Рисунок 39" descr="ÐÐ°ÑÐµÐ´Ð°Ð½Ð¸Ðµ ÐÐ¾Ð¼Ð¸ÑÑÐ¸Ð¸ Ð¿Ð¾Â ÐÐÐ¥, ÑÑÑÐ¾Ð¸ÑÐµÐ»ÑÑÑÐ²Ñ Ð¸Â Ð´Ð¾ÑÐ¾Ð¶Ð½Ð¾Ð¼Ñ ÑÐ¾Ð·ÑÐ¹ÑÑÐ²Ñ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Ð°ÑÐµÐ´Ð°Ð½Ð¸Ðµ ÐÐ¾Ð¼Ð¸ÑÑÐ¸Ð¸ Ð¿Ð¾Â ÐÐÐ¥, ÑÑÑÐ¾Ð¸ÑÐµÐ»ÑÑÑÐ²Ñ Ð¸Â Ð´Ð¾ÑÐ¾Ð¶Ð½Ð¾Ð¼Ñ ÑÐ¾Ð·ÑÐ¹ÑÑÐ²Ñ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33" cy="74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8AA450D" wp14:editId="6727FD1B">
                  <wp:extent cx="975872" cy="975872"/>
                  <wp:effectExtent l="0" t="0" r="0" b="0"/>
                  <wp:docPr id="37" name="Рисунок 37" descr="ÐÑÐµÐ´ÑÑÐ°Ð²Ð¸ÑÐµÐ»Ð¸ ÐºÐ¾Ð¼Ð¸ÑÑÐ¸Ð¸ Ð²Â Ð²ÑÑÐ¾Ð´Ð½ÑÐµ ÑÐ¸ÑÑÐ¸Ð»Ð¸ ÑÐ½ÐµÐ³ Ð²Â ÑÐ²Ð¾Ð¸Ñ Ð´Ð²Ð¾ÑÐ°Ñ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ÑÐµÐ´ÑÑÐ°Ð²Ð¸ÑÐµÐ»Ð¸ ÐºÐ¾Ð¼Ð¸ÑÑÐ¸Ð¸ Ð²Â Ð²ÑÑÐ¾Ð´Ð½ÑÐµ ÑÐ¸ÑÑÐ¸Ð»Ð¸ ÑÐ½ÐµÐ³ Ð²Â ÑÐ²Ð¾Ð¸Ñ Ð´Ð²Ð¾ÑÐ°Ñ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045" cy="97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Общественный контроль работ </w:t>
            </w:r>
            <w:r w:rsidR="00E33F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уборке снега</w:t>
            </w:r>
          </w:p>
          <w:p w:rsidR="00A44C64" w:rsidRPr="00E33F01" w:rsidRDefault="00A44C64" w:rsidP="00E33F01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Представители Комиссии по ЖКХ, строительству и дорожному хозяйству продолжают осуществлять общественный контроль над работами по уборке снега </w:t>
            </w:r>
            <w:r w:rsidR="00E33F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 территории Одинцовского района. С начала снегопадов в Подмосковье, комиссия осуществляет мониторинг ситуации, представители комиссии собирают информацию о качестве уборки снега во всех населенных пунктах района. Представители комиссии связываются с руководством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управляющих организаций, коммунальных служб, указывают на проблемные территории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и на некачественную работу персонала организации.</w:t>
            </w:r>
            <w:r w:rsidRPr="00E33F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55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https://op.odin.ru/news/?id=62677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82" w:rsidRDefault="002D4782" w:rsidP="002D478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41624" cy="676195"/>
                  <wp:effectExtent l="0" t="0" r="0" b="0"/>
                  <wp:docPr id="3" name="Рисунок 3" descr="http://opmo.mosreg.ru/upload/iblock/966/snimok-ekrana-2018_03_04-v-2.13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pmo.mosreg.ru/upload/iblock/966/snimok-ekrana-2018_03_04-v-2.13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27" cy="676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2D4782" w:rsidRDefault="00A44C64" w:rsidP="002D47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Общественный контроль </w:t>
            </w:r>
            <w:r w:rsidR="00E33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4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начислению налогов</w:t>
            </w:r>
          </w:p>
          <w:p w:rsid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44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связи с многочисленными обращениями граждан, жалобами жителей городских и сельских поселений Одинцовского муниципального района льготных категорий и в связи с огромными очередями в налоговой инспекции по уточнениям и исправлениям сумм оплаты налогов по транспорту, земельным участкам и иному недвижимому имуществу, начисленных в этом году за 2014-2016 годы, с учётом перерасчёта и подлежащих оплате до «01» декабря 2017 года, Общественная</w:t>
            </w:r>
            <w:proofErr w:type="gramEnd"/>
            <w:r w:rsidRPr="00A44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палата Одинцовского муниципального района Московской области провела общественный контроль и направила ряд писем в адрес: Главы Одинцовского муниципального района Московской области и МИФНС № 22 по Московской области.</w:t>
            </w:r>
          </w:p>
          <w:p w:rsidR="0058740F" w:rsidRDefault="0058740F" w:rsidP="0058740F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Также была проведена рабочая встреча </w:t>
            </w: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Общественная палата Одинцовского муниципального района Московской области и руководство МИФНС России №22 по Московской области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которой пришли к частичному соглашению:</w:t>
            </w: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8740F" w:rsidRPr="0058740F" w:rsidRDefault="0058740F" w:rsidP="0058740F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— необходимо осуществить сотрудничество общественников и Инспекции в практике проведения регулярных рабочих встреч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вопросам налогообложения, поступающих от налогоплательщиков в адрес Общественной пала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ты и общественных организаций. </w:t>
            </w:r>
          </w:p>
          <w:p w:rsidR="0058740F" w:rsidRPr="0058740F" w:rsidRDefault="0058740F" w:rsidP="0058740F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по взаимной договорённости произвести выездные встречи-семинары по вопросам налогообложения с различными группами населения, организованным в ту или иную общественную организацию, с целью разъяснения действующего законодательства начисления и взимания налогов, действующих льгот, сроках и способах оплаты налогов, разрешения индивидуальны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 вопросов налогоплательщиков. </w:t>
            </w:r>
            <w:proofErr w:type="gramEnd"/>
          </w:p>
          <w:p w:rsidR="0058740F" w:rsidRPr="00A44C64" w:rsidRDefault="0058740F" w:rsidP="0058740F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— Сторонам проработать и определить предложения по сближению мнений Сторон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874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целях исключения жалоб и недовольства налогоплательщиков по вопросам, озвученным на встрече. Рабочее совещание прошло в дружественной обстановке.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57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https://op.odin.ru/news/?id=62998</w:t>
              </w:r>
            </w:hyperlink>
          </w:p>
          <w:p w:rsid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58" w:history="1">
              <w:r w:rsidR="0058740F" w:rsidRPr="004A349A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http://opmo.mosreg.ru/activities/vstrecha_s_rukovodstvom_mifns_rossii_22_po_moskovskoy_oblasti/</w:t>
              </w:r>
            </w:hyperlink>
          </w:p>
          <w:p w:rsidR="0058740F" w:rsidRPr="00A44C64" w:rsidRDefault="0058740F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rPr>
          <w:trHeight w:val="34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493CF4C7" wp14:editId="42874F9C">
                  <wp:extent cx="973311" cy="729983"/>
                  <wp:effectExtent l="0" t="0" r="0" b="0"/>
                  <wp:docPr id="42" name="Рисунок 42" descr="ÐÐ¾Ð´Ð°ÑÐ° Ð´Ð¾ÐºÑÐ¼ÐµÐ½ÑÐ¾Ð² Ð½Ð°Â Ð¿Ð¾ÑÑÑÐ¿Ð»ÐµÐ½Ð¸Ðµ Ð²Â ÐÐ´Ð¸Ð½ÑÐ¾Ð²ÑÐºÑÑ Ð»Ð¸Ð½Ð³Ð²Ð¸ÑÑÐ¸ÑÐµÑÐºÑÑ Ð³Ð¸Ð¼Ð½Ð°Ð·Ð¸Ñ, ÐÐ¾Ð¼Ð¸ÑÑÐ¸Ñ Ð¿Ð¾Â Ð¼Ð¸Ð³ÑÐ°ÑÐ¸Ð¾Ð½Ð½Ð¾Ð¹ Ð¿Ð¾Ð»Ð¸ÑÐ¸ÐºÐµ, Ð¼ÐµÐ¶Ð½Ð°ÑÐ¸Ð¾Ð½Ð°Ð»ÑÐ½ÑÐ¼ Ð¸Â Ð¼ÐµÐ¶ÐºÐ¾Ð½ÑÐµÑÑÐ¸Ð¾Ð½Ð°Ð»ÑÐ½ÑÐ¼ Ð¾ÑÐ½Ð¾ÑÐµÐ½Ð¸Ñ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Ð¾Ð´Ð°ÑÐ° Ð´Ð¾ÐºÑÐ¼ÐµÐ½ÑÐ¾Ð² Ð½Ð°Â Ð¿Ð¾ÑÑÑÐ¿Ð»ÐµÐ½Ð¸Ðµ Ð²Â ÐÐ´Ð¸Ð½ÑÐ¾Ð²ÑÐºÑÑ Ð»Ð¸Ð½Ð³Ð²Ð¸ÑÑÐ¸ÑÐµÑÐºÑÑ Ð³Ð¸Ð¼Ð½Ð°Ð·Ð¸Ñ, ÐÐ¾Ð¼Ð¸ÑÑÐ¸Ñ Ð¿Ð¾Â Ð¼Ð¸Ð³ÑÐ°ÑÐ¸Ð¾Ð½Ð½Ð¾Ð¹ Ð¿Ð¾Ð»Ð¸ÑÐ¸ÐºÐµ, Ð¼ÐµÐ¶Ð½Ð°ÑÐ¸Ð¾Ð½Ð°Ð»ÑÐ½ÑÐ¼ Ð¸Â Ð¼ÐµÐ¶ÐºÐ¾Ð½ÑÐµÑÑÐ¸Ð¾Ð½Ð°Ð»ÑÐ½ÑÐ¼ Ð¾ÑÐ½Ð¾ÑÐµÐ½Ð¸Ñ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63" cy="73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C05DAED" wp14:editId="67ACAC55">
                  <wp:extent cx="952820" cy="714615"/>
                  <wp:effectExtent l="0" t="0" r="0" b="9525"/>
                  <wp:docPr id="44" name="Рисунок 44" descr="ÐÐ¾Ð´Ð°ÑÐ° Ð´Ð¾ÐºÑÐ¼ÐµÐ½ÑÐ¾Ð² Ð½Ð°Â Ð¿Ð¾ÑÑÑÐ¿Ð»ÐµÐ½Ð¸Ðµ Ð²Â ÐÐ´Ð¸Ð½ÑÐ¾Ð²ÑÐºÑÑ Ð»Ð¸Ð½Ð³Ð²Ð¸ÑÑÐ¸ÑÐµÑÐºÑÑ Ð³Ð¸Ð¼Ð½Ð°Ð·Ð¸Ñ, ÐÐ¾Ð¼Ð¸ÑÑÐ¸Ñ Ð¿Ð¾Â Ð¼Ð¸Ð³ÑÐ°ÑÐ¸Ð¾Ð½Ð½Ð¾Ð¹ Ð¿Ð¾Ð»Ð¸ÑÐ¸ÐºÐµ, Ð¼ÐµÐ¶Ð½Ð°ÑÐ¸Ð¾Ð½Ð°Ð»ÑÐ½ÑÐ¼ Ð¸Â Ð¼ÐµÐ¶ÐºÐ¾Ð½ÑÐµÑÑÐ¸Ð¾Ð½Ð°Ð»ÑÐ½ÑÐ¼ Ð¾ÑÐ½Ð¾ÑÐµÐ½Ð¸Ñ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ÐÐ¾Ð´Ð°ÑÐ° Ð´Ð¾ÐºÑÐ¼ÐµÐ½ÑÐ¾Ð² Ð½Ð°Â Ð¿Ð¾ÑÑÑÐ¿Ð»ÐµÐ½Ð¸Ðµ Ð²Â ÐÐ´Ð¸Ð½ÑÐ¾Ð²ÑÐºÑÑ Ð»Ð¸Ð½Ð³Ð²Ð¸ÑÑÐ¸ÑÐµÑÐºÑÑ Ð³Ð¸Ð¼Ð½Ð°Ð·Ð¸Ñ, ÐÐ¾Ð¼Ð¸ÑÑÐ¸Ñ Ð¿Ð¾Â Ð¼Ð¸Ð³ÑÐ°ÑÐ¸Ð¾Ð½Ð½Ð¾Ð¹ Ð¿Ð¾Ð»Ð¸ÑÐ¸ÐºÐµ, Ð¼ÐµÐ¶Ð½Ð°ÑÐ¸Ð¾Ð½Ð°Ð»ÑÐ½ÑÐ¼ Ð¸Â Ð¼ÐµÐ¶ÐºÐ¾Ð½ÑÐµÑÑÐ¸Ð¾Ð½Ð°Ð»ÑÐ½ÑÐ¼ Ð¾ÑÐ½Ð¾ÑÐµÐ½Ð¸Ñ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52" cy="71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tabs>
                <w:tab w:val="left" w:pos="-107"/>
              </w:tabs>
              <w:spacing w:after="0" w:line="240" w:lineRule="auto"/>
              <w:ind w:left="34" w:right="-79"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Общественный контроль по подаче документов на поступление в Одинцовскую лингвистическую гимназию</w:t>
            </w:r>
          </w:p>
          <w:p w:rsidR="00A44C64" w:rsidRPr="00A44C64" w:rsidRDefault="00A44C64" w:rsidP="00351F31">
            <w:pPr>
              <w:pStyle w:val="a3"/>
              <w:tabs>
                <w:tab w:val="left" w:pos="-107"/>
              </w:tabs>
              <w:spacing w:after="0" w:line="240" w:lineRule="auto"/>
              <w:ind w:left="34" w:right="-7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 Одинцовской лингвистической гимназии возникла ситуация с так называемой фиктивной регистрацией детей, чтобы они получили возможность попасть в это образовательное учреждение.  Общественная палата взяла </w:t>
            </w:r>
            <w:r w:rsidR="00C17BF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под личный контроль ситуацию с подачей документов в ОЛГ и отправила туда рабочую группу в первый день приема заявлений.</w:t>
            </w:r>
          </w:p>
          <w:p w:rsidR="00A44C64" w:rsidRPr="00A44C64" w:rsidRDefault="00A44C64" w:rsidP="00351F31">
            <w:pPr>
              <w:pStyle w:val="a3"/>
              <w:tabs>
                <w:tab w:val="left" w:pos="-107"/>
              </w:tabs>
              <w:spacing w:after="0" w:line="240" w:lineRule="auto"/>
              <w:ind w:left="34" w:right="-79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Общественниками были выявлено большое количество временных регистраций, которые были оформлены 25 января 2018 года, а также ряд квартир, где имеются прописки у детей одного возраста, но с разными фамилиями.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61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https://op.odin.ru/news/?id=62723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65C2AD8" wp14:editId="78E484DF">
                  <wp:extent cx="952820" cy="714615"/>
                  <wp:effectExtent l="0" t="0" r="0" b="9525"/>
                  <wp:docPr id="55" name="Рисунок 55" descr="ÐÐ±ÑÐµÑÑÐ²ÐµÐ½Ð½ÑÐ¹ ÐºÐ¾Ð½ÑÑÐ¾Ð»Ñ Ð²Â ÐÐµÐ¼ÑÐ¸Ð½Ð¾Ð²Ðº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Ð±ÑÐµÑÑÐ²ÐµÐ½Ð½ÑÐ¹ ÐºÐ¾Ð½ÑÑÐ¾Ð»Ñ Ð²Â ÐÐµÐ¼ÑÐ¸Ð½Ð¾Ð²Ðº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65" cy="715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1CA4822" wp14:editId="783E3A8E">
                  <wp:extent cx="963065" cy="722299"/>
                  <wp:effectExtent l="0" t="0" r="8890" b="1905"/>
                  <wp:docPr id="56" name="Рисунок 56" descr="ÐÐ±ÑÐµÑÑÐ²ÐµÐ½Ð½ÑÐ¹ ÐºÐ¾Ð½ÑÑÐ¾Ð»Ñ Ð²Â ÐÐµÐ¼ÑÐ¸Ð½Ð¾Ð²Ðº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ÐÐ±ÑÐµÑÑÐ²ÐµÐ½Ð½ÑÐ¹ ÐºÐ¾Ð½ÑÑÐ¾Ð»Ñ Ð²Â ÐÐµÐ¼ÑÐ¸Ð½Ð¾Ð²Ðº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118" cy="72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65963AF" wp14:editId="2E51DB0F">
                  <wp:extent cx="945544" cy="791455"/>
                  <wp:effectExtent l="0" t="0" r="6985" b="8890"/>
                  <wp:docPr id="57" name="Рисунок 57" descr="ÐÐ±ÑÐµÑÑÐ²ÐµÐ½Ð½ÑÐ¹ ÐºÐ¾Ð½ÑÑÐ¾Ð»Ñ Ð²Â ÐÐµÐ¼ÑÐ¸Ð½Ð¾Ð²ÐºÐµ, ÐÐ°ÑÐµÐ´Ð°Ð½Ð¸Ñ ÐÐ±ÑÐµÑÑÐ²ÐµÐ½Ð½Ð¾Ð¹ Ð¿Ð°Ð»Ð°ÑÑ ÑÑÐµÑÑÐµÐ³Ð¾ ÑÐ¾Ð·Ñ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ÐÐ±ÑÐµÑÑÐ²ÐµÐ½Ð½ÑÐ¹ ÐºÐ¾Ð½ÑÑÐ¾Ð»Ñ Ð²Â ÐÐµÐ¼ÑÐ¸Ð½Ð¾Ð²ÐºÐµ, ÐÐ°ÑÐµÐ´Ð°Ð½Ð¸Ñ ÐÐ±ÑÐµÑÑÐ²ÐµÐ½Ð½Ð¾Ð¹ Ð¿Ð°Ð»Ð°ÑÑ ÑÑÐµÑÑÐµÐ³Ð¾ ÑÐ¾Ð·Ñ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49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Общественный контроль в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Немчиновке</w:t>
            </w:r>
            <w:proofErr w:type="spellEnd"/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12 апреля консультант-эксперт  Общественной палаты Одинцовского района Анатолий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Коровинв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в сопровож</w:t>
            </w:r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дении активиста Олеси </w:t>
            </w:r>
            <w:proofErr w:type="spellStart"/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Тышкевич</w:t>
            </w:r>
            <w:proofErr w:type="spellEnd"/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и жителей дома 108, который находится в поселке 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Немчиновка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на Советском проспекте, совместно с телеканалом РЕН ТВ провели общественный контроль управляющей компан</w:t>
            </w:r>
            <w:proofErr w:type="gram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ии ООО</w:t>
            </w:r>
            <w:proofErr w:type="gram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"ГУЖФ". По итогам проведения контроля было выявлено, что дом находится в аварийном состоянии </w:t>
            </w:r>
            <w:r w:rsidR="00E33F0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управляющая компания не выполняет свои обязательства.</w:t>
            </w: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Представитель управляющей компании Хайруллин А.А. взял обязательства </w:t>
            </w:r>
            <w:r w:rsidR="00E33F0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 устранению недостатков. Протоколом </w:t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и </w:t>
            </w:r>
            <w:proofErr w:type="gram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подписан</w:t>
            </w:r>
            <w:proofErr w:type="gram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участниками встречи. Общественная палата также взяла исполнение обязательств под свой контроль.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65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https://op.odin.ru/news/?id=63796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4DA7EB" wp14:editId="5F2F9133">
                  <wp:extent cx="973311" cy="729983"/>
                  <wp:effectExtent l="0" t="0" r="0" b="0"/>
                  <wp:docPr id="65" name="Рисунок 65" descr="ÐÐ±ÑÐµÑÑÐ²ÐµÐ½Ð½ÑÐ¹ ÐºÐ¾Ð½ÑÑÐ¾Ð»Ñ Ð²Â ÐÐ¾Ð²Ð¾Ð¸Ð²Ð°Ð½Ð¾Ð²ÑÐºÐ¾Ð¼, ÐÐ¾Ð¼Ð¸ÑÑÐ¸Ñ Ð¿Ð¾Â Ð·Ð´ÑÐ°Ð²Ð¾Ð¾ÑÑÐ°Ð½ÐµÐ½Ð¸Ñ, ÑÐ¾ÑÐ¸Ð°Ð»ÑÐ½Ð¾Ð¹ Ð¿Ð¾Ð»Ð¸ÑÐ¸ÐºÐµ Ð¸Â ÐºÐ°ÑÐµÑÑÐ²Ñ Ð¶Ð¸Ð·Ð½Ð¸ Ð³ÑÐ°Ð¶Ð´Ð°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ÐÐ±ÑÐµÑÑÐ²ÐµÐ½Ð½ÑÐ¹ ÐºÐ¾Ð½ÑÑÐ¾Ð»Ñ Ð²Â ÐÐ¾Ð²Ð¾Ð¸Ð²Ð°Ð½Ð¾Ð²ÑÐºÐ¾Ð¼, ÐÐ¾Ð¼Ð¸ÑÑÐ¸Ñ Ð¿Ð¾Â Ð·Ð´ÑÐ°Ð²Ð¾Ð¾ÑÑÐ°Ð½ÐµÐ½Ð¸Ñ, ÑÐ¾ÑÐ¸Ð°Ð»ÑÐ½Ð¾Ð¹ Ð¿Ð¾Ð»Ð¸ÑÐ¸ÐºÐµ Ð¸Â ÐºÐ°ÑÐµÑÑÐ²Ñ Ð¶Ð¸Ð·Ð½Ð¸ Ð³ÑÐ°Ð¶Ð´Ð°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60" cy="72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Общественный контроль </w:t>
            </w:r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Новоивановском</w:t>
            </w:r>
            <w:proofErr w:type="spellEnd"/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 осени прошлого года на Можайском шоссе напротив 38го дома (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Новоивановское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поворот на «Ашан») ведутся строительные работы. Проезд закрыт для личного и общественного транспорта, не говоря про специальную технику, скорую и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тд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Жители неоднократно обращались в администрацию сельского поселения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Новоивановское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но ремонтные работы продолжались. В ситуацию вмешались члены Общественной палаты Одинцовского района Лариса Деревянко и Оксана Артюхина, а также профильная комиссия. </w:t>
            </w:r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После обращения общественников в течение недели ремонт был завершен, а также убрано ограждение и строительная техника.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67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https://op.odin.ru/news/?id=65437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E23F86" wp14:editId="08ABC409">
                  <wp:extent cx="972295" cy="545566"/>
                  <wp:effectExtent l="0" t="0" r="0" b="6985"/>
                  <wp:docPr id="74" name="Рисунок 74" descr="ÐÐ±ÑÐµÑÑÐ²ÐµÐ½Ð½ÑÐ¹ ÐºÐ¾Ð½ÑÑÐ¾Ð»Ñ Ð²Â ÐÐ°ÑÐ²Ð¸ÑÐ¸Ð½ÑÐºÐ¾Ð¼ ÑÐµÐ»ÑÑÐºÐ¾Ð¼ Ð¿Ð¾ÑÐµÐ»ÐµÐ½Ð¸Ð¸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ÐÐ±ÑÐµÑÑÐ²ÐµÐ½Ð½ÑÐ¹ ÐºÐ¾Ð½ÑÑÐ¾Ð»Ñ Ð²Â ÐÐ°ÑÐ²Ð¸ÑÐ¸Ð½ÑÐºÐ¾Ð¼ ÑÐµÐ»ÑÑÐºÐ¾Ð¼ Ð¿Ð¾ÑÐµÐ»ÐµÐ½Ð¸Ð¸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99" cy="547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Общественный контроль </w:t>
            </w:r>
            <w:r w:rsidR="00E33F0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Барвихинском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сельском поселении</w:t>
            </w:r>
          </w:p>
          <w:p w:rsidR="00A44C64" w:rsidRPr="00A44C64" w:rsidRDefault="00F724A0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 ходе инспекции </w:t>
            </w:r>
            <w:r w:rsidR="00A44C64"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были выявлены скопления строительного и бытового мусора. 25 августа консультант-эксперт Общественной палаты Одинцовского района Денис Акимов  обратился с данной проблемной на портал "</w:t>
            </w:r>
            <w:proofErr w:type="spellStart"/>
            <w:r w:rsidR="00A44C64"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Добродел</w:t>
            </w:r>
            <w:proofErr w:type="spellEnd"/>
            <w:r w:rsidR="00A44C64"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", после чего 29 августа проблема была решена.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69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https://op.odin.ru/news/?id=66492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408C4444" wp14:editId="6023CAFB">
                  <wp:extent cx="952663" cy="691563"/>
                  <wp:effectExtent l="0" t="0" r="0" b="0"/>
                  <wp:docPr id="86" name="Рисунок 86" descr="ÐÑÐ¾Ð²ÐµÐ´ÐµÐ½Ð¸Ðµ Ð¾Ð±ÑÐµÑÑÐ²ÐµÐ½Ð½Ð¾Ð³Ð¾ ÐºÐ¾Ð½ÑÑÐ¾Ð»Ñ Ð²Â Ð³Ð¾ÑÐ¾Ð´Ðµ ÐÐ¾Ð»Ð¸ÑÑÐ½Ð¾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ÐÑÐ¾Ð²ÐµÐ´ÐµÐ½Ð¸Ðµ Ð¾Ð±ÑÐµÑÑÐ²ÐµÐ½Ð½Ð¾Ð³Ð¾ ÐºÐ¾Ð½ÑÑÐ¾Ð»Ñ Ð²Â Ð³Ð¾ÑÐ¾Ð´Ðµ ÐÐ¾Ð»Ð¸ÑÑÐ½Ð¾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00" cy="69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82ED6B3" wp14:editId="17EF70DD">
                  <wp:extent cx="952820" cy="689912"/>
                  <wp:effectExtent l="0" t="0" r="0" b="0"/>
                  <wp:docPr id="87" name="Рисунок 87" descr="ÐÑÐ¾Ð²ÐµÐ´ÐµÐ½Ð¸Ðµ Ð¾Ð±ÑÐµÑÑÐ²ÐµÐ½Ð½Ð¾Ð³Ð¾ ÐºÐ¾Ð½ÑÑÐ¾Ð»Ñ Ð²Â Ð³Ð¾ÑÐ¾Ð´Ðµ ÐÐ¾Ð»Ð¸ÑÑÐ½Ð¾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ÐÑÐ¾Ð²ÐµÐ´ÐµÐ½Ð¸Ðµ Ð¾Ð±ÑÐµÑÑÐ²ÐµÐ½Ð½Ð¾Ð³Ð¾ ÐºÐ¾Ð½ÑÑÐ¾Ð»Ñ Ð²Â Ð³Ð¾ÑÐ¾Ð´Ðµ ÐÐ¾Ð»Ð¸ÑÑÐ½Ð¾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165" cy="69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351F31">
            <w:pPr>
              <w:pStyle w:val="a3"/>
              <w:numPr>
                <w:ilvl w:val="0"/>
                <w:numId w:val="2"/>
              </w:numPr>
              <w:spacing w:line="240" w:lineRule="auto"/>
              <w:ind w:lef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Общественный контроль в Голицыно</w:t>
            </w:r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Общественной палатой Одинцовского муниципального района был проведен Общественный контроль </w:t>
            </w:r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</w:t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 реализацией программы благоустройства дворовых территорий (детские площадки) в городе Голицыно согласно ГОСТ </w:t>
            </w:r>
            <w:proofErr w:type="gram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52169-2012 (Оборудование и покрытие детских игровых площадок) </w:t>
            </w:r>
          </w:p>
          <w:p w:rsidR="00A44C64" w:rsidRPr="00A44C64" w:rsidRDefault="00A44C64" w:rsidP="00351F31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Итогом контроля стал отчет.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72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https://op.odin.ru/news/?id=66479&amp;print=1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73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https://op.odin.ru/news/?id=66479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A44C6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65B7F" w:rsidRDefault="00A44C64" w:rsidP="00A44C6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t>Раздел №3</w:t>
            </w:r>
          </w:p>
          <w:p w:rsidR="00A44C64" w:rsidRPr="00A44C64" w:rsidRDefault="00A44C64" w:rsidP="00A44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6DE3">
              <w:rPr>
                <w:rFonts w:ascii="Times New Roman" w:hAnsi="Times New Roman"/>
                <w:b/>
                <w:sz w:val="20"/>
                <w:szCs w:val="20"/>
              </w:rPr>
              <w:t>Успешные практики взаимодействия с органами исполнительной власти государственного и муниципального уровней управления, а также  с Общественной палатой Московской области.</w:t>
            </w:r>
          </w:p>
        </w:tc>
      </w:tr>
      <w:tr w:rsidR="00A44C64" w:rsidRPr="00A44C64" w:rsidTr="00B45128">
        <w:trPr>
          <w:trHeight w:val="2535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C98DF9" wp14:editId="6A58726E">
                  <wp:extent cx="1064787" cy="745351"/>
                  <wp:effectExtent l="0" t="0" r="2540" b="0"/>
                  <wp:docPr id="46" name="Рисунок 46" descr="ÐÐ½ÑÐ¿ÐµÐºÑÐ¸Ñ Ð§Ð°ÑÑÐ¾Ð²ÑÐºÐ¾Ð³Ð¾ Ð¿Ð¾Ð»Ð¸Ð³Ð¾Ð½Ð°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ÐÐ½ÑÐ¿ÐµÐºÑÐ¸Ñ Ð§Ð°ÑÑÐ¾Ð²ÑÐºÐ¾Ð³Ð¾ Ð¿Ð¾Ð»Ð¸Ð³Ð¾Ð½Ð°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246" cy="74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ind w:left="34"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Инспекция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Часцовского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полигона</w:t>
            </w:r>
          </w:p>
          <w:p w:rsidR="00A44C64" w:rsidRPr="00A44C64" w:rsidRDefault="00A44C64" w:rsidP="00A44C64">
            <w:pPr>
              <w:pStyle w:val="a3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 полигоне близ деревни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Часцы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прошла Инспекция по инициа</w:t>
            </w:r>
            <w:r w:rsidR="00F724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тиве администрации совместно с О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бщественной палатой Одинцовского района. На встрече присутствовали жители, журналисты и глава сельского поселения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Часцы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Новиков Петр Михайлович. Участники инспекции убедились, что на полигоне все спокойно,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объекте будет установлена веб-камера, которая позволяет, в том числе жителям, отслеживать на постоянной основе отсутствие ввоза отходов.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75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https://op.odin.ru/news/?id=63473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E2AD228" wp14:editId="2BCD2D76">
                  <wp:extent cx="1048871" cy="699247"/>
                  <wp:effectExtent l="0" t="0" r="0" b="5715"/>
                  <wp:docPr id="48" name="Рисунок 48" descr="ÐÑÑÑÐµÑÐ° Ð¿Ð¾Â ÑÑÑÐ¾Ð¸ÑÐµÐ»ÑÑÑÐ²Ñ ÑÐ¿Ð¾ÑÑÐ¿Ð»Ð¾ÑÐ°Ð´ÐºÐ¸ Ð²Â ÐÑÑÐ°ÑÑÐºÐ¾Ð¹ ÐÐ°Ð»Ð»Ð°Ð´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ÐÑÑÑÐµÑÐ° Ð¿Ð¾Â ÑÑÑÐ¾Ð¸ÑÐµÐ»ÑÑÑÐ²Ñ ÑÐ¿Ð¾ÑÑÐ¿Ð»Ð¾ÑÐ°Ð´ÐºÐ¸ Ð²Â ÐÑÑÐ°ÑÑÐºÐ¾Ð¹ ÐÐ°Ð»Ð»Ð°Ð´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18" cy="69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55D50A" wp14:editId="6CDAE448">
                  <wp:extent cx="1037345" cy="691563"/>
                  <wp:effectExtent l="0" t="0" r="0" b="0"/>
                  <wp:docPr id="47" name="Рисунок 47" descr="ÐÑÑÑÐµÑÐ° Ð¿Ð¾Â ÑÑÑÐ¾Ð¸ÑÐµÐ»ÑÑÑÐ²Ñ ÑÐ¿Ð¾ÑÑÐ¿Ð»Ð¾ÑÐ°Ð´ÐºÐ¸ Ð²Â ÐÑÑÐ°ÑÑÐºÐ¾Ð¹ ÐÐ°Ð»Ð»Ð°Ð´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ÐÑÑÑÐµÑÐ° Ð¿Ð¾Â ÑÑÑÐ¾Ð¸ÑÐµÐ»ÑÑÑÐ²Ñ ÑÐ¿Ð¾ÑÑÐ¿Ð»Ð¾ÑÐ°Ð´ÐºÐ¸ Ð²Â ÐÑÑÐ°ÑÑÐºÐ¾Ð¹ ÐÐ°Ð»Ð»Ð°Ð´Ðµ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886" cy="69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ind w:left="34"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Спортплощадка под общественным контролем </w:t>
            </w:r>
          </w:p>
          <w:p w:rsidR="00A44C64" w:rsidRPr="00477666" w:rsidRDefault="00A44C64" w:rsidP="00477666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Состоялась встреча жителей ЖК «Гусарская баллада» с Леоновым Олегом, помощником депутата Московской областной думы </w:t>
            </w:r>
            <w:proofErr w:type="spellStart"/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Голубкова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Дмитрия Аркадьевича, </w:t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пре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дставителем Администрации г. п. </w:t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Одинцово Павловым Андреем и членом Общественной палаты Одинцовского муниципального района Андреевым Антоном. Тема встречи —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строительство </w:t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многофункциональной спортивной площадки на территории жилого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комплекса.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Итогами </w:t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встречи стало решение представителей от жилого комплекса готовность взять кураторство над спортивным объектом, следить за его правильной эксплуатацией, пресекать акты вандализма, организовать взрослые и юношеские команды, организовать тренировки команд для участия в товарищеских играх с соседними микрорайонами Одинцово и с командами населенных пунктов Одинцовского района</w:t>
            </w:r>
            <w:r w:rsidR="004776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 был намечен план реализации проекта</w:t>
            </w:r>
            <w:r w:rsidRPr="0047766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78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https://op.odin.ru/news/?id=63317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4747D8B" wp14:editId="2400F9D1">
                  <wp:extent cx="1043076" cy="699247"/>
                  <wp:effectExtent l="0" t="0" r="5080" b="5715"/>
                  <wp:docPr id="50" name="Рисунок 50" descr="ÐÑÑÐ³Ð»ÑÐ¹ ÑÑÐ¾Ð» Ð¿Ð¾Â Ð¿ÑÐ¾Ð±Ð»ÐµÐ¼Ð°Ð¼ Ð¶Ð¸ÑÐµÐ»ÐµÐ¹ ÐÐ Â«ÐÐ´Ð¸Ð½ÑÐ¾Ð²ÑÐºÐ¸Ð¹ Ð¿Ð°ÑÐºÂ»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ÐÑÑÐ³Ð»ÑÐ¹ ÑÑÐ¾Ð» Ð¿Ð¾Â Ð¿ÑÐ¾Ð±Ð»ÐµÐ¼Ð°Ð¼ Ð¶Ð¸ÑÐµÐ»ÐµÐ¹ ÐÐ Â«ÐÐ´Ð¸Ð½ÑÐ¾Ð²ÑÐºÐ¸Ð¹ Ð¿Ð°ÑÐºÂ»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567" cy="69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547C82DE" wp14:editId="47B5647A">
                  <wp:extent cx="1040405" cy="653143"/>
                  <wp:effectExtent l="0" t="0" r="7620" b="0"/>
                  <wp:docPr id="49" name="Рисунок 49" descr="ÐÑÑÐ³Ð»ÑÐ¹ ÑÑÐ¾Ð» Ð¿Ð¾Â Ð¿ÑÐ¾Ð±Ð»ÐµÐ¼Ð°Ð¼ Ð¶Ð¸ÑÐµÐ»ÐµÐ¹ ÐÐ Â«ÐÐ´Ð¸Ð½ÑÐ¾Ð²ÑÐºÐ¸Ð¹ Ð¿Ð°ÑÐºÂ»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ÐÑÑÐ³Ð»ÑÐ¹ ÑÑÐ¾Ð» Ð¿Ð¾Â Ð¿ÑÐ¾Ð±Ð»ÐµÐ¼Ð°Ð¼ Ð¶Ð¸ÑÐµÐ»ÐµÐ¹ ÐÐ Â«ÐÐ´Ð¸Ð½ÑÐ¾Ð²ÑÐºÐ¸Ð¹ Ð¿Ð°ÑÐºÂ»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37" cy="6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Круглый стол «О транспортной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пешеходной доступности жителей 9 микрорайона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г.п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Одинцово и организации зоны отдыха ЖК «Одинцовский парк»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Прошел круглый стол «О транспортной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пешеходной доступности жителей 9 микрорайона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г.п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Одинцово и организации зоны отдыха ЖК «Одинцовский 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В заседании приняли участие представители Общественной палаты Ерш С.М., Андреев А.А., Ракитин А.В., Патрина Е.В., Подъяпольская М.В., представители районной Администрации и Администрации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г.п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Одинцово, представители ЗАО «Матвеевское» и компании — застройщика ОАО «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Гратис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»,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 xml:space="preserve">а так же представители инициативной группы жителей ЖК «Одинцовский парк». 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ходе обсуждения участники заседания круглого стола выяснили, что на земельном участке, согласно ПЗЗ и новому, утвержденному генеральному плану обозначена зона отдыха и парк. Представитель Администрации Одинцовского муниципального района не смог ответить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 вопрос участников заседания, каким образом парк и зона рекреации оказались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генеральном плане и ПЗЗ, при условии,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что земельные участки находятся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собственности ЗАО «Матвеевское» уже несколько десятков лет. Участники заседания пришли к общему выводу, для того чтобы решить вопросы жителей ЖК «Одинцовский парк» в первую очередь необходимо решить вопрос с собственностью земельного участка, для чего необходимо изучить вопрос изъятия или выкупа участка в соответствии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законодательством РФ.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Все стороны подтвердили готовность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 дальнейшему диалогу по вопросам, озвученным на заседании круглого стола. Представители Общественной палаты Одинцовского муниципального района взяли ситуацию на контроль.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81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https://op.odin.ru/news/?id=63127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rPr>
          <w:trHeight w:val="1524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4DC7065" wp14:editId="67D07E86">
                  <wp:extent cx="1075766" cy="806824"/>
                  <wp:effectExtent l="0" t="0" r="0" b="0"/>
                  <wp:docPr id="51" name="Рисунок 51" descr="ÐÐ¾Ð´Ð³Ð¾ÑÐ¾Ð²ÐºÐ° ÐºÂ Ð²ÑÐ±Ð¾ÑÐ°Ð¼ 2018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ÐÐ¾Ð´Ð³Ð¾ÑÐ¾Ð²ÐºÐ° ÐºÂ Ð²ÑÐ±Ð¾ÑÐ°Ð¼ 2018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18" cy="80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492BE7C" wp14:editId="4CA272CA">
                  <wp:extent cx="1075764" cy="806823"/>
                  <wp:effectExtent l="0" t="0" r="0" b="0"/>
                  <wp:docPr id="52" name="Рисунок 52" descr="ÐÐ¾Ð´Ð³Ð¾ÑÐ¾Ð²ÐºÐ° ÐºÂ Ð²ÑÐ±Ð¾ÑÐ°Ð¼ 2018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Ð¾Ð´Ð³Ð¾ÑÐ¾Ð²ÐºÐ° ÐºÂ Ð²ÑÐ±Ð¾ÑÐ°Ð¼ 2018, ÐÐ¾Ð¼Ð¸ÑÑÐ¸Ñ Ð¿Ð¾Â Ð¸Ð½ÑÐ¾ÑÐ¼Ð°ÑÐ¸Ð¾Ð½Ð½Ð¾Ð¹ Ð¿Ð¾Ð´Ð´ÐµÑÐ¶ÐºÐµ Ð½Ð°ÑÐµÐ»ÐµÐ½Ð¸Ñ Ð¸Â Ð¾ÑÐ²ÐµÑÐµÐ½Ð¸Ñ Ð´ÐµÑÑÐµÐ»ÑÐ½Ð¾ÑÑÐ¸ ÐÐ±ÑÐµÑÑÐ²ÐµÐ½Ð½Ð¾Ð¹ Ð¿Ð°Ð»Ð°Ñ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16" cy="80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Соглашение о сотрудничестве</w:t>
            </w:r>
          </w:p>
          <w:p w:rsidR="00A44C64" w:rsidRPr="00A44C64" w:rsidRDefault="00A44C64" w:rsidP="00A44C64">
            <w:pPr>
              <w:pStyle w:val="a3"/>
              <w:ind w:lef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 Одинцовском кампусе МГИМО председатель Общественной палаты Одинцовского района Захар Иванов </w:t>
            </w:r>
            <w:r w:rsid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и заместитель председателя Общественной палаты Московской области Татьяна Дмитриева подписали соглашение </w:t>
            </w:r>
            <w:r w:rsid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«О взаимодействии по осуществлению наблюдения на выборах Президента Российской федерации». На церемонии присутствовали председатель избирательной комиссии Московской области и члены областного Правительства.</w:t>
            </w:r>
          </w:p>
          <w:p w:rsidR="00351F31" w:rsidRDefault="00A44C64" w:rsidP="00351F31">
            <w:pPr>
              <w:pStyle w:val="a3"/>
              <w:ind w:lef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Принято решение о координации действий </w:t>
            </w:r>
            <w:r w:rsid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на предстоящих президентских выборах </w:t>
            </w:r>
            <w:r w:rsid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для обеспечения избирательных прав граждан. </w:t>
            </w:r>
          </w:p>
          <w:p w:rsidR="00A44C64" w:rsidRPr="00351F31" w:rsidRDefault="00A44C64" w:rsidP="00351F31">
            <w:pPr>
              <w:pStyle w:val="a3"/>
              <w:ind w:left="34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Теперь общественники могут не только осуществлять общественный контроль </w:t>
            </w:r>
            <w:r w:rsidR="00351F31"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351F3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на выборах, но и выступать наблюдателями.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84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https://op.odin.ru/news/?id=62634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rPr>
          <w:trHeight w:val="1524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7F51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0F1A7DC3" wp14:editId="0657552B">
                  <wp:extent cx="1071923" cy="1429231"/>
                  <wp:effectExtent l="0" t="0" r="0" b="0"/>
                  <wp:docPr id="66" name="Рисунок 66" descr="Ð¡ÐºÐ»Ð°Ð´Ð¸ÑÐ¾Ð²Ð°Ð½Ð¸Ðµ ÑÑÑÐ¾Ð¸ÑÐµÐ»ÑÐ½ÑÑ Ð¼Ð°ÑÐµÑÐ¸Ð°Ð»Ð¾Ð² Ð½Ð°Â Ð¿ÑÐ¸Ð´Ð¾Ð¼Ð¾Ð²Ð¾Ð¹ ÑÐµÑÑÐ¸ÑÐ¾ÑÐ¸Ð¸ ÐÐÐ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Ð¡ÐºÐ»Ð°Ð´Ð¸ÑÐ¾Ð²Ð°Ð½Ð¸Ðµ ÑÑÑÐ¾Ð¸ÑÐµÐ»ÑÐ½ÑÑ Ð¼Ð°ÑÐµÑÐ¸Ð°Ð»Ð¾Ð² Ð½Ð°Â Ð¿ÑÐ¸Ð´Ð¾Ð¼Ð¾Ð²Ð¾Ð¹ ÑÐµÑÑÐ¸ÑÐ¾ÑÐ¸Ð¸ ÐÐÐ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11" cy="143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tabs>
                <w:tab w:val="left" w:pos="169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F6B165B" wp14:editId="2A4582B1">
                  <wp:extent cx="1064964" cy="1897956"/>
                  <wp:effectExtent l="0" t="0" r="1905" b="7620"/>
                  <wp:docPr id="67" name="Рисунок 67" descr="Ð¡ÐºÐ»Ð°Ð´Ð¸ÑÐ¾Ð²Ð°Ð½Ð¸Ðµ ÑÑÑÐ¾Ð¸ÑÐµÐ»ÑÐ½ÑÑ Ð¼Ð°ÑÐµÑÐ¸Ð°Ð»Ð¾Ð² Ð½Ð°Â Ð¿ÑÐ¸Ð´Ð¾Ð¼Ð¾Ð²Ð¾Ð¹ ÑÐµÑÑÐ¸ÑÐ¾ÑÐ¸Ð¸ ÐÐÐ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Ð¡ÐºÐ»Ð°Ð´Ð¸ÑÐ¾Ð²Ð°Ð½Ð¸Ðµ ÑÑÑÐ¾Ð¸ÑÐµÐ»ÑÐ½ÑÑ Ð¼Ð°ÑÐµÑÐ¸Ð°Ð»Ð¾Ð² Ð½Ð°Â Ð¿ÑÐ¸Ð´Ð¾Ð¼Ð¾Ð²Ð¾Ð¹ ÑÐµÑÑÐ¸ÑÐ¾ÑÐ¸Ð¸ ÐÐÐ, ÐÐ¾Ð¼Ð¸ÑÑÐ¸Ñ Ð¿Ð¾Â ÐÐÐ¥, ÑÑÑÐ¾Ð¸ÑÐµÐ»ÑÑÑÐ²Ñ, Ð´Ð¾ÑÐ¾Ð¶Ð½Ð¾Ð¼Ñ ÑÐ¾Ð·ÑÐ¹ÑÑÐ²Ñ, ÑÑÐ°Ð½ÑÐ¿Ð¾ÑÑÑ Ð¸Â ÑÐ²ÑÐ·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798" cy="18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spacing w:line="240" w:lineRule="auto"/>
              <w:ind w:left="34" w:firstLine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Совместная проверка в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Немчиновке</w:t>
            </w:r>
            <w:proofErr w:type="spellEnd"/>
          </w:p>
          <w:p w:rsidR="00A44C64" w:rsidRPr="00A44C64" w:rsidRDefault="00A44C64" w:rsidP="00A44C64">
            <w:pPr>
              <w:pStyle w:val="a3"/>
              <w:spacing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9 августа представители Комиссии по ЖКХ, строительству и дорожному хозяйству Общественной палаты Одинцовского муниципального района  совместно </w:t>
            </w:r>
            <w:r w:rsidR="00351F3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 представителями Комиссии по открытости власти и общественному контролю Общественной палаты Московской области </w:t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и представителями Главного управления государственного административно-технического надзора Московской области провели проверку деятельности Управляющей компании «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Рублевский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» с целью предотвращения складирования строительных материалов на придомовой территории </w:t>
            </w: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и подвалах многоквартирных жилых домов, расположенных по</w:t>
            </w:r>
            <w:proofErr w:type="gram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адресу: Московская область, Одинцовский район, п.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Немчиновка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Рублевский</w:t>
            </w:r>
            <w:proofErr w:type="spellEnd"/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проезд 20-29.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После работы объединенной комиссии придомовая территория МКД, была освобождена от складированных строительных материалов. Жители дома высказали благодарность общественникам.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64" w:rsidRPr="00A44C64" w:rsidRDefault="00183CAB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87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https://op.odin.ru/news/?id=65559</w:t>
              </w:r>
            </w:hyperlink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rPr>
          <w:trHeight w:val="1524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7B38DC7" wp14:editId="4E52DE17">
                  <wp:extent cx="1054534" cy="1490703"/>
                  <wp:effectExtent l="0" t="0" r="0" b="0"/>
                  <wp:docPr id="68" name="Рисунок 68" descr="ÐÐºÑ ÑÐ¾Ð²Ð¼ÐµÑÑÐ½Ð¾Ð¹ Ð¿ÑÐ¾Ð²ÐµÑÐºÐ¸ Ð»ÐµÑÐ½Ð¾Ð³Ð¾ Ð¼Ð°ÑÑÐ¸Ð²Ð° Ð²Â Ñ/Ð¿ ÐÐ°ÑÐ²Ð¸ÑÐ¸Ð½ÑÐºÐ¾Ðµ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ÐÐºÑ ÑÐ¾Ð²Ð¼ÐµÑÑÐ½Ð¾Ð¹ Ð¿ÑÐ¾Ð²ÐµÑÐºÐ¸ Ð»ÐµÑÐ½Ð¾Ð³Ð¾ Ð¼Ð°ÑÑÐ¸Ð²Ð° Ð²Â Ñ/Ð¿ ÐÐ°ÑÐ²Ð¸ÑÐ¸Ð½ÑÐºÐ¾Ðµ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134" cy="149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C1EE72E" wp14:editId="2897ACD9">
                  <wp:extent cx="1078881" cy="1529123"/>
                  <wp:effectExtent l="0" t="0" r="6985" b="0"/>
                  <wp:docPr id="69" name="Рисунок 69" descr="ÐÐºÑ ÑÐ¾Ð²Ð¼ÐµÑÑÐ½Ð¾Ð¹ Ð¿ÑÐ¾Ð²ÐµÑÐºÐ¸ Ð»ÐµÑÐ½Ð¾Ð³Ð¾ Ð¼Ð°ÑÑÐ¸Ð²Ð° Ð²Â Ñ/Ð¿ ÐÐ°ÑÐ²Ð¸ÑÐ¸Ð½ÑÐºÐ¾Ðµ, ÐÐ¾Ð¼Ð¸ÑÑÐ¸Ñ Ð¿Ð¾Â ÑÐºÐ¾Ð»Ð¾Ð³Ð¸Ð¸, Ð·ÐµÐ¼Ð»ÐµÐ¿Ð¾Ð»ÑÐ·Ð¾Ð²Ð°Ð½Ð¸Ñ Ð¸Â Ð¿ÑÐ¸ÑÐ¾Ð´Ð¾Ð¿Ð¾Ð»ÑÐ·Ð¾Ð²Ð°Ð½Ð¸Ñ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ÐÐºÑ ÑÐ¾Ð²Ð¼ÐµÑÑÐ½Ð¾Ð¹ Ð¿ÑÐ¾Ð²ÐµÑÐºÐ¸ Ð»ÐµÑÐ½Ð¾Ð³Ð¾ Ð¼Ð°ÑÑÐ¸Ð²Ð° Ð²Â Ñ/Ð¿ ÐÐ°ÑÐ²Ð¸ÑÐ¸Ð½ÑÐºÐ¾Ðµ, ÐÐ¾Ð¼Ð¸ÑÑÐ¸Ñ Ð¿Ð¾Â ÑÐºÐ¾Ð»Ð¾Ð³Ð¸Ð¸, Ð·ÐµÐ¼Ð»ÐµÐ¿Ð¾Ð»ÑÐ·Ð¾Ð²Ð°Ð½Ð¸Ñ Ð¸Â Ð¿ÑÐ¸ÑÐ¾Ð´Ð¾Ð¿Ð¾Ð»ÑÐ·Ð¾Ð²Ð°Ð½Ð¸Ñ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348" cy="152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E44455" w:rsidRDefault="00A44C64" w:rsidP="00A44C64">
            <w:pPr>
              <w:pStyle w:val="a3"/>
              <w:numPr>
                <w:ilvl w:val="0"/>
                <w:numId w:val="4"/>
              </w:numPr>
              <w:spacing w:line="240" w:lineRule="auto"/>
              <w:ind w:left="34"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Совместная работа с </w:t>
            </w:r>
            <w:r w:rsidR="00E44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E44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бщественной палатой Московской области</w:t>
            </w:r>
          </w:p>
          <w:p w:rsidR="00A44C64" w:rsidRPr="00A44C64" w:rsidRDefault="00A44C64" w:rsidP="00A44C64">
            <w:pPr>
              <w:pStyle w:val="a3"/>
              <w:spacing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январе 2018 года Комиссией по экологии Общественной палаты Одинцовского района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 xml:space="preserve">и по инициативе Общественного совета сельского поселения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Барвихинское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был проведен круглый стол по ситуации в лесном массиве, расположенном между поселками Дачного хозяйства «Жуковка 1» и «Усово-Тупик», расположенном по адресу: Московская область, Одинцовский района, с/</w:t>
            </w:r>
            <w:proofErr w:type="gram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Барвихинское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«Экспериментальный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Московорецкий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лесопарк, </w:t>
            </w:r>
            <w:proofErr w:type="spellStart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Подушкинское</w:t>
            </w:r>
            <w:proofErr w:type="spellEnd"/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лесничество, квартал №5. Поводом проведения встречи за круглым столом были обращения местных жителей, связанных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с нарушением хода строительства на данной территории.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Итогом круглого стола стало проведение</w:t>
            </w:r>
            <w:r w:rsidRPr="00A44C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мониторинга территории, по результатам которого был составлен акт.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90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https://op.odin.ru/news/?id=64580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A44C64" w:rsidTr="00B45128">
        <w:trPr>
          <w:trHeight w:val="1524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7F513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DCED234" wp14:editId="6262F8C5">
                  <wp:extent cx="1075766" cy="806824"/>
                  <wp:effectExtent l="0" t="0" r="0" b="0"/>
                  <wp:docPr id="84" name="Рисунок 84" descr="ÐÑÑÑÐµÑÐ° ÑÂ Ð¿ÑÐµÐ´Ð¿ÑÐ¸Ð½Ð¸Ð¼Ð°ÑÐµÐ»ÑÐ¼Ð¸ ÐÑÐ±Ð¸Ð½ÐºÐ¸ Ð¸Â ÐÐ¾Ð»Ð¸ÑÑÐ½Ð¾, ÐÐ¾Ð¼Ð¸ÑÑÐ¸Ñ Ð¿Ð¾Â Ð¿ÑÐ¾Ð¼ÑÑÐ»ÐµÐ½Ð½Ð¾ÑÑÐ¸ Ð¸Â Ð¿ÑÐµÐ´Ð¿ÑÐ¸Ð½Ð¸Ð¼Ð°ÑÐµÐ»ÑÑÑÐ²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ÐÑÑÑÐµÑÐ° ÑÂ Ð¿ÑÐµÐ´Ð¿ÑÐ¸Ð½Ð¸Ð¼Ð°ÑÐµÐ»ÑÐ¼Ð¸ ÐÑÐ±Ð¸Ð½ÐºÐ¸ Ð¸Â ÐÐ¾Ð»Ð¸ÑÑÐ½Ð¾, ÐÐ¾Ð¼Ð¸ÑÑÐ¸Ñ Ð¿Ð¾Â Ð¿ÑÐ¾Ð¼ÑÑÐ»ÐµÐ½Ð½Ð¾ÑÑÐ¸ Ð¸Â Ð¿ÑÐµÐ´Ð¿ÑÐ¸Ð½Ð¸Ð¼Ð°ÑÐµÐ»ÑÑÑÐ²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059" cy="80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64" w:rsidRPr="00A44C64" w:rsidRDefault="00A44C64" w:rsidP="007F51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09EE7C48" wp14:editId="1D227A0D">
                  <wp:extent cx="1060397" cy="1413862"/>
                  <wp:effectExtent l="0" t="0" r="6985" b="0"/>
                  <wp:docPr id="85" name="Рисунок 85" descr="ÐÑÑÑÐµÑÐ° ÑÂ Ð¿ÑÐµÐ´Ð¿ÑÐ¸Ð½Ð¸Ð¼Ð°ÑÐµÐ»ÑÐ¼Ð¸ ÐÑÐ±Ð¸Ð½ÐºÐ¸ Ð¸Â ÐÐ¾Ð»Ð¸ÑÑÐ½Ð¾, ÐÐ¾Ð¼Ð¸ÑÑÐ¸Ñ Ð¿Ð¾Â Ð¿ÑÐ¾Ð¼ÑÑÐ»ÐµÐ½Ð½Ð¾ÑÑÐ¸ Ð¸Â Ð¿ÑÐµÐ´Ð¿ÑÐ¸Ð½Ð¸Ð¼Ð°ÑÐµÐ»ÑÑÑÐ²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ÐÑÑÑÐµÑÐ° ÑÂ Ð¿ÑÐµÐ´Ð¿ÑÐ¸Ð½Ð¸Ð¼Ð°ÑÐµÐ»ÑÐ¼Ð¸ ÐÑÐ±Ð¸Ð½ÐºÐ¸ Ð¸Â ÐÐ¾Ð»Ð¸ÑÑÐ½Ð¾, ÐÐ¾Ð¼Ð¸ÑÑÐ¸Ñ Ð¿Ð¾Â Ð¿ÑÐ¾Ð¼ÑÑÐ»ÐµÐ½Ð½Ð¾ÑÑÐ¸ Ð¸Â Ð¿ÑÐµÐ´Ð¿ÑÐ¸Ð½Ð¸Ð¼Ð°ÑÐµÐ»ÑÑÑÐ²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64" cy="141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A44C64" w:rsidP="00A44C6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Встреча с предпринимателями Кубинки и Голицыно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13 сентября председатель и члены комиссии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 xml:space="preserve">по предпринимательству Общественной палаты Одинцовского муниципального района, а также представители Администрации Одинцовского района провели две рабочие встречи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 предпринимателями поселений Кубинка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Голицыно.</w:t>
            </w:r>
          </w:p>
          <w:p w:rsidR="00A44C64" w:rsidRPr="00A44C64" w:rsidRDefault="00A44C64" w:rsidP="00A44C64">
            <w:pPr>
              <w:pStyle w:val="a3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ходе встречи обсудили проблемы,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 которыми сталкиваются предприниматели района, рассказали о возможности применения механизмов финансового планирования предприятий, а также о мерах </w:t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поддержки малого и среднего бизнеса </w:t>
            </w:r>
            <w:r w:rsidR="00351F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A4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территории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64" w:rsidRPr="00A44C64" w:rsidRDefault="00183CAB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93" w:history="1">
              <w:r w:rsidR="00A44C64" w:rsidRPr="00A44C64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https://op.odin.ru/news/?id=66159</w:t>
              </w:r>
            </w:hyperlink>
          </w:p>
          <w:p w:rsidR="00A44C64" w:rsidRPr="00A44C64" w:rsidRDefault="00A44C64" w:rsidP="007F5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C64" w:rsidRPr="00336DE3" w:rsidTr="00A44C64">
        <w:tc>
          <w:tcPr>
            <w:tcW w:w="9781" w:type="dxa"/>
            <w:gridSpan w:val="5"/>
            <w:shd w:val="clear" w:color="auto" w:fill="auto"/>
          </w:tcPr>
          <w:p w:rsidR="00A44C64" w:rsidRPr="00A65B7F" w:rsidRDefault="00A44C64" w:rsidP="007F513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Раздел № 4А</w:t>
            </w:r>
          </w:p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C07">
              <w:rPr>
                <w:rFonts w:ascii="Times New Roman" w:hAnsi="Times New Roman"/>
                <w:b/>
                <w:sz w:val="20"/>
                <w:szCs w:val="20"/>
              </w:rPr>
              <w:t>А) Проблемы на территории муниципального образования, вызывающие недовольство жителей.</w:t>
            </w:r>
          </w:p>
        </w:tc>
      </w:tr>
      <w:tr w:rsidR="00A44C64" w:rsidRPr="00336DE3" w:rsidTr="00B45128">
        <w:tc>
          <w:tcPr>
            <w:tcW w:w="1842" w:type="dxa"/>
            <w:gridSpan w:val="2"/>
            <w:shd w:val="clear" w:color="auto" w:fill="auto"/>
          </w:tcPr>
          <w:p w:rsidR="00A44C64" w:rsidRPr="00336DE3" w:rsidRDefault="00DC0045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object w:dxaOrig="18165" w:dyaOrig="10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1pt;height:44.75pt" o:ole="">
                  <v:imagedata r:id="rId94" o:title=""/>
                </v:shape>
                <o:OLEObject Type="Embed" ProgID="PBrush" ShapeID="_x0000_i1025" DrawAspect="Content" ObjectID="_1604384994" r:id="rId95"/>
              </w:objec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45128" w:rsidRDefault="00B45128" w:rsidP="00B45128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" w:firstLine="0"/>
              <w:rPr>
                <w:rFonts w:ascii="Times New Roman" w:hAnsi="Times New Roman"/>
                <w:sz w:val="20"/>
                <w:szCs w:val="20"/>
              </w:rPr>
            </w:pPr>
            <w:r w:rsidRPr="00B45128">
              <w:rPr>
                <w:rFonts w:ascii="Times New Roman" w:hAnsi="Times New Roman"/>
                <w:sz w:val="20"/>
                <w:szCs w:val="20"/>
              </w:rPr>
              <w:t xml:space="preserve">Проблема общественного </w:t>
            </w:r>
            <w:r>
              <w:rPr>
                <w:rFonts w:ascii="Times New Roman" w:hAnsi="Times New Roman"/>
                <w:sz w:val="20"/>
                <w:szCs w:val="20"/>
              </w:rPr>
              <w:t>транспорта</w:t>
            </w:r>
          </w:p>
          <w:p w:rsidR="00A44C64" w:rsidRPr="00B45128" w:rsidRDefault="00B45128" w:rsidP="00B45128">
            <w:pPr>
              <w:pStyle w:val="a3"/>
              <w:spacing w:after="0" w:line="240" w:lineRule="auto"/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B45128">
              <w:rPr>
                <w:rFonts w:ascii="Times New Roman" w:hAnsi="Times New Roman"/>
                <w:sz w:val="20"/>
                <w:szCs w:val="20"/>
              </w:rPr>
              <w:t>С 1 января 2018 года на «</w:t>
            </w:r>
            <w:proofErr w:type="spellStart"/>
            <w:r w:rsidRPr="00B45128">
              <w:rPr>
                <w:rFonts w:ascii="Times New Roman" w:hAnsi="Times New Roman"/>
                <w:sz w:val="20"/>
                <w:szCs w:val="20"/>
              </w:rPr>
              <w:t>Добродел</w:t>
            </w:r>
            <w:proofErr w:type="spellEnd"/>
            <w:r w:rsidRPr="00B45128">
              <w:rPr>
                <w:rFonts w:ascii="Times New Roman" w:hAnsi="Times New Roman"/>
                <w:sz w:val="20"/>
                <w:szCs w:val="20"/>
              </w:rPr>
              <w:t>» поступило 406 обращений по категории «общественный транспорт»: 131 по работе на маршрутах автобусов, 76 — РЖД, 106 — по остановочным павильонам, остальные — по разным темам (машины во дворах, новые маршруты, водители, подвижной состав и т. д.)</w:t>
            </w:r>
          </w:p>
        </w:tc>
        <w:tc>
          <w:tcPr>
            <w:tcW w:w="3403" w:type="dxa"/>
            <w:shd w:val="clear" w:color="auto" w:fill="auto"/>
          </w:tcPr>
          <w:p w:rsidR="00A44C64" w:rsidRDefault="00183CAB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="00B45128" w:rsidRPr="00763E8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https://odintsovo.info/news/?id=66641</w:t>
              </w:r>
            </w:hyperlink>
          </w:p>
          <w:p w:rsidR="00B45128" w:rsidRDefault="00183CAB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="00B45128" w:rsidRPr="00763E8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https://vk.com/odi_city?z=video-31217732_456240954%2Fvideos-31217732%2Fpl_-31217732_-2</w:t>
              </w:r>
            </w:hyperlink>
          </w:p>
          <w:p w:rsidR="00B45128" w:rsidRDefault="00183CAB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="00B45128" w:rsidRPr="00763E8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https://vk.com/odi_city?z=video-31217732_456240896%2Fpl_-31217732_-2</w:t>
              </w:r>
            </w:hyperlink>
          </w:p>
          <w:p w:rsidR="00B45128" w:rsidRPr="00336DE3" w:rsidRDefault="00B45128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C64" w:rsidRPr="00336DE3" w:rsidTr="00A44C64">
        <w:tc>
          <w:tcPr>
            <w:tcW w:w="9781" w:type="dxa"/>
            <w:gridSpan w:val="5"/>
            <w:shd w:val="clear" w:color="auto" w:fill="auto"/>
          </w:tcPr>
          <w:p w:rsidR="00A44C64" w:rsidRPr="00A65B7F" w:rsidRDefault="00A44C64" w:rsidP="007F513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t>Раздел № 4Б</w:t>
            </w:r>
          </w:p>
          <w:p w:rsidR="00A44C64" w:rsidRPr="00983C07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3C07">
              <w:rPr>
                <w:rFonts w:ascii="Times New Roman" w:hAnsi="Times New Roman"/>
                <w:b/>
                <w:sz w:val="20"/>
                <w:szCs w:val="20"/>
              </w:rPr>
              <w:t>Б) Выявленные общественной палатой недостатки в реализации губернаторских программ в сферах экономики, здравоохранения и экологии. Предложения по их устранению.</w:t>
            </w:r>
          </w:p>
        </w:tc>
      </w:tr>
      <w:tr w:rsidR="00A44C64" w:rsidRPr="00336DE3" w:rsidTr="00B45128">
        <w:tc>
          <w:tcPr>
            <w:tcW w:w="1842" w:type="dxa"/>
            <w:gridSpan w:val="2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C64" w:rsidRPr="00336DE3" w:rsidTr="00A44C64">
        <w:tc>
          <w:tcPr>
            <w:tcW w:w="9781" w:type="dxa"/>
            <w:gridSpan w:val="5"/>
            <w:shd w:val="clear" w:color="auto" w:fill="auto"/>
          </w:tcPr>
          <w:p w:rsidR="00A44C64" w:rsidRPr="00A65B7F" w:rsidRDefault="00A44C64" w:rsidP="007F513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65B7F">
              <w:rPr>
                <w:rFonts w:ascii="Times New Roman" w:hAnsi="Times New Roman"/>
                <w:i/>
                <w:sz w:val="20"/>
                <w:szCs w:val="20"/>
              </w:rPr>
              <w:t>Раздел №4</w:t>
            </w:r>
            <w:proofErr w:type="gramStart"/>
            <w:r w:rsidRPr="00A65B7F">
              <w:rPr>
                <w:rFonts w:ascii="Times New Roman" w:hAnsi="Times New Roman"/>
                <w:i/>
                <w:sz w:val="20"/>
                <w:szCs w:val="20"/>
              </w:rPr>
              <w:t xml:space="preserve"> В</w:t>
            </w:r>
            <w:proofErr w:type="gramEnd"/>
          </w:p>
          <w:p w:rsidR="00A44C64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В) </w:t>
            </w:r>
            <w:r w:rsidRPr="00336DE3">
              <w:rPr>
                <w:rFonts w:ascii="Times New Roman" w:hAnsi="Times New Roman"/>
                <w:b/>
                <w:sz w:val="20"/>
                <w:szCs w:val="20"/>
              </w:rPr>
              <w:t xml:space="preserve">Основные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трудности</w:t>
            </w:r>
            <w:r w:rsidRPr="00336DE3">
              <w:rPr>
                <w:rFonts w:ascii="Times New Roman" w:hAnsi="Times New Roman"/>
                <w:b/>
                <w:sz w:val="20"/>
                <w:szCs w:val="20"/>
              </w:rPr>
              <w:t xml:space="preserve"> в деятельности Общественной палаты. </w:t>
            </w:r>
          </w:p>
          <w:p w:rsidR="00A44C64" w:rsidRPr="00983C07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3C0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Имеются ли помещения  и сайт палаты, уровень коммуникации с главой и Советом депутатов, выполняет ли администрация возложенные на неё обязанности по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343D74">
              <w:rPr>
                <w:rFonts w:ascii="Times New Roman" w:eastAsia="Times New Roman" w:hAnsi="Times New Roman"/>
                <w:sz w:val="20"/>
                <w:szCs w:val="20"/>
              </w:rPr>
              <w:t>рганизационно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</w:t>
            </w:r>
            <w:r w:rsidRPr="00343D74">
              <w:rPr>
                <w:rFonts w:ascii="Times New Roman" w:eastAsia="Times New Roman" w:hAnsi="Times New Roman"/>
                <w:sz w:val="20"/>
                <w:szCs w:val="20"/>
              </w:rPr>
              <w:t>, информационно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</w:t>
            </w:r>
            <w:r w:rsidRPr="00343D74">
              <w:rPr>
                <w:rFonts w:ascii="Times New Roman" w:eastAsia="Times New Roman" w:hAnsi="Times New Roman"/>
                <w:sz w:val="20"/>
                <w:szCs w:val="20"/>
              </w:rPr>
              <w:t>, правово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му </w:t>
            </w:r>
            <w:r w:rsidRPr="00343D74">
              <w:rPr>
                <w:rFonts w:ascii="Times New Roman" w:eastAsia="Times New Roman" w:hAnsi="Times New Roman"/>
                <w:sz w:val="20"/>
                <w:szCs w:val="20"/>
              </w:rPr>
              <w:t>и материально-техническо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обеспечению деятельности палаты, насколько охотно идут на взаимодействие с ОП общественные и иные некоммерческие организации и др.)</w:t>
            </w:r>
            <w:r w:rsidRPr="00BE71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4C64" w:rsidRPr="00336DE3" w:rsidTr="00B45128">
        <w:tc>
          <w:tcPr>
            <w:tcW w:w="1842" w:type="dxa"/>
            <w:gridSpan w:val="2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DE3">
              <w:rPr>
                <w:rFonts w:ascii="Times New Roman" w:hAnsi="Times New Roman"/>
                <w:sz w:val="20"/>
                <w:szCs w:val="20"/>
              </w:rPr>
              <w:t>Фото, если имеется</w:t>
            </w:r>
          </w:p>
        </w:tc>
        <w:tc>
          <w:tcPr>
            <w:tcW w:w="7939" w:type="dxa"/>
            <w:gridSpan w:val="3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6DE3">
              <w:rPr>
                <w:rFonts w:ascii="Times New Roman" w:hAnsi="Times New Roman"/>
                <w:sz w:val="20"/>
                <w:szCs w:val="20"/>
              </w:rPr>
              <w:t xml:space="preserve">Описание </w:t>
            </w:r>
            <w:r>
              <w:rPr>
                <w:rFonts w:ascii="Times New Roman" w:hAnsi="Times New Roman"/>
                <w:sz w:val="20"/>
                <w:szCs w:val="20"/>
              </w:rPr>
              <w:t>существующих трудностей в работе палаты</w:t>
            </w:r>
          </w:p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4C64" w:rsidRPr="00336DE3" w:rsidTr="00B45128">
        <w:tc>
          <w:tcPr>
            <w:tcW w:w="1842" w:type="dxa"/>
            <w:gridSpan w:val="2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39" w:type="dxa"/>
            <w:gridSpan w:val="3"/>
            <w:shd w:val="clear" w:color="auto" w:fill="auto"/>
          </w:tcPr>
          <w:p w:rsidR="00A44C64" w:rsidRPr="00336DE3" w:rsidRDefault="00A44C64" w:rsidP="007F51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44C64" w:rsidRDefault="00A44C64" w:rsidP="00A44C6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C64" w:rsidRPr="00336DE3" w:rsidRDefault="00A44C64" w:rsidP="00A44C6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7A7">
        <w:rPr>
          <w:rFonts w:ascii="Times New Roman" w:hAnsi="Times New Roman"/>
          <w:b/>
          <w:sz w:val="20"/>
          <w:szCs w:val="20"/>
        </w:rPr>
        <w:t>Примечание</w:t>
      </w:r>
      <w:r>
        <w:rPr>
          <w:rFonts w:ascii="Times New Roman" w:hAnsi="Times New Roman"/>
          <w:sz w:val="20"/>
          <w:szCs w:val="20"/>
        </w:rPr>
        <w:t>: таблица заполняется при наличии указанной в ней информации.</w:t>
      </w:r>
    </w:p>
    <w:p w:rsidR="00A41D91" w:rsidRPr="00A44C64" w:rsidRDefault="00A41D91">
      <w:pPr>
        <w:rPr>
          <w:rFonts w:ascii="Times New Roman" w:hAnsi="Times New Roman" w:cs="Times New Roman"/>
          <w:sz w:val="20"/>
          <w:szCs w:val="20"/>
        </w:rPr>
      </w:pPr>
    </w:p>
    <w:sectPr w:rsidR="00A41D91" w:rsidRPr="00A4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AB" w:rsidRDefault="00183CAB" w:rsidP="00A44C64">
      <w:pPr>
        <w:spacing w:after="0" w:line="240" w:lineRule="auto"/>
      </w:pPr>
      <w:r>
        <w:separator/>
      </w:r>
    </w:p>
  </w:endnote>
  <w:endnote w:type="continuationSeparator" w:id="0">
    <w:p w:rsidR="00183CAB" w:rsidRDefault="00183CAB" w:rsidP="00A4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AB" w:rsidRDefault="00183CAB" w:rsidP="00A44C64">
      <w:pPr>
        <w:spacing w:after="0" w:line="240" w:lineRule="auto"/>
      </w:pPr>
      <w:r>
        <w:separator/>
      </w:r>
    </w:p>
  </w:footnote>
  <w:footnote w:type="continuationSeparator" w:id="0">
    <w:p w:rsidR="00183CAB" w:rsidRDefault="00183CAB" w:rsidP="00A44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0371"/>
    <w:multiLevelType w:val="hybridMultilevel"/>
    <w:tmpl w:val="6FCA2CF2"/>
    <w:lvl w:ilvl="0" w:tplc="344A5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73A7B"/>
    <w:multiLevelType w:val="hybridMultilevel"/>
    <w:tmpl w:val="694A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75CCF"/>
    <w:multiLevelType w:val="hybridMultilevel"/>
    <w:tmpl w:val="A5E82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467CF"/>
    <w:multiLevelType w:val="hybridMultilevel"/>
    <w:tmpl w:val="828CC0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35A66893"/>
    <w:multiLevelType w:val="hybridMultilevel"/>
    <w:tmpl w:val="3376A31C"/>
    <w:lvl w:ilvl="0" w:tplc="74DA5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D0905"/>
    <w:multiLevelType w:val="hybridMultilevel"/>
    <w:tmpl w:val="4A2C0C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77873E82"/>
    <w:multiLevelType w:val="multilevel"/>
    <w:tmpl w:val="9F1C6F22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E6"/>
    <w:rsid w:val="000921D5"/>
    <w:rsid w:val="000A29BF"/>
    <w:rsid w:val="000C116D"/>
    <w:rsid w:val="000E41E8"/>
    <w:rsid w:val="00103088"/>
    <w:rsid w:val="00183CAB"/>
    <w:rsid w:val="001A2CBA"/>
    <w:rsid w:val="001D02FF"/>
    <w:rsid w:val="001F2AEF"/>
    <w:rsid w:val="00217528"/>
    <w:rsid w:val="00254DDE"/>
    <w:rsid w:val="002D2015"/>
    <w:rsid w:val="002D3846"/>
    <w:rsid w:val="002D4782"/>
    <w:rsid w:val="00301F32"/>
    <w:rsid w:val="003162F5"/>
    <w:rsid w:val="00325F4C"/>
    <w:rsid w:val="00351F31"/>
    <w:rsid w:val="00361E2B"/>
    <w:rsid w:val="00371760"/>
    <w:rsid w:val="003735F8"/>
    <w:rsid w:val="00374856"/>
    <w:rsid w:val="003852F3"/>
    <w:rsid w:val="003C0B95"/>
    <w:rsid w:val="003D585F"/>
    <w:rsid w:val="003D7944"/>
    <w:rsid w:val="004315E9"/>
    <w:rsid w:val="00477666"/>
    <w:rsid w:val="004A24C5"/>
    <w:rsid w:val="004E3003"/>
    <w:rsid w:val="004F2525"/>
    <w:rsid w:val="004F6BC8"/>
    <w:rsid w:val="00560B6E"/>
    <w:rsid w:val="00585734"/>
    <w:rsid w:val="00585970"/>
    <w:rsid w:val="00587402"/>
    <w:rsid w:val="0058740F"/>
    <w:rsid w:val="005E5796"/>
    <w:rsid w:val="005F1728"/>
    <w:rsid w:val="00612773"/>
    <w:rsid w:val="006E09A2"/>
    <w:rsid w:val="00706922"/>
    <w:rsid w:val="00754F8E"/>
    <w:rsid w:val="0078034B"/>
    <w:rsid w:val="007861A5"/>
    <w:rsid w:val="00792698"/>
    <w:rsid w:val="007A7290"/>
    <w:rsid w:val="007F0768"/>
    <w:rsid w:val="00803E04"/>
    <w:rsid w:val="0085000B"/>
    <w:rsid w:val="008A4D3E"/>
    <w:rsid w:val="009147B9"/>
    <w:rsid w:val="00971C2D"/>
    <w:rsid w:val="009E41BC"/>
    <w:rsid w:val="009E4D2D"/>
    <w:rsid w:val="00A00C25"/>
    <w:rsid w:val="00A31695"/>
    <w:rsid w:val="00A3570F"/>
    <w:rsid w:val="00A41D91"/>
    <w:rsid w:val="00A44C64"/>
    <w:rsid w:val="00A64EAE"/>
    <w:rsid w:val="00A753DD"/>
    <w:rsid w:val="00AB7AE6"/>
    <w:rsid w:val="00B21F69"/>
    <w:rsid w:val="00B45128"/>
    <w:rsid w:val="00BE08FA"/>
    <w:rsid w:val="00C17BFB"/>
    <w:rsid w:val="00C21684"/>
    <w:rsid w:val="00C96AE5"/>
    <w:rsid w:val="00CB5EB5"/>
    <w:rsid w:val="00CC11B6"/>
    <w:rsid w:val="00CD2A2C"/>
    <w:rsid w:val="00CE7ECA"/>
    <w:rsid w:val="00D375B6"/>
    <w:rsid w:val="00D43AA5"/>
    <w:rsid w:val="00D75188"/>
    <w:rsid w:val="00DB4C57"/>
    <w:rsid w:val="00DC0045"/>
    <w:rsid w:val="00DC24E6"/>
    <w:rsid w:val="00DC6194"/>
    <w:rsid w:val="00DF55D1"/>
    <w:rsid w:val="00E33F01"/>
    <w:rsid w:val="00E44455"/>
    <w:rsid w:val="00EF3B1A"/>
    <w:rsid w:val="00F12F96"/>
    <w:rsid w:val="00F51910"/>
    <w:rsid w:val="00F724A0"/>
    <w:rsid w:val="00F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C64"/>
    <w:pPr>
      <w:ind w:left="720"/>
      <w:contextualSpacing/>
    </w:pPr>
  </w:style>
  <w:style w:type="character" w:styleId="a4">
    <w:name w:val="Hyperlink"/>
    <w:uiPriority w:val="99"/>
    <w:unhideWhenUsed/>
    <w:rsid w:val="00A44C6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44C64"/>
  </w:style>
  <w:style w:type="paragraph" w:styleId="a5">
    <w:name w:val="Balloon Text"/>
    <w:basedOn w:val="a"/>
    <w:link w:val="a6"/>
    <w:uiPriority w:val="99"/>
    <w:semiHidden/>
    <w:unhideWhenUsed/>
    <w:rsid w:val="00A4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C6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4C6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4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4C6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C64"/>
    <w:pPr>
      <w:ind w:left="720"/>
      <w:contextualSpacing/>
    </w:pPr>
  </w:style>
  <w:style w:type="character" w:styleId="a4">
    <w:name w:val="Hyperlink"/>
    <w:uiPriority w:val="99"/>
    <w:unhideWhenUsed/>
    <w:rsid w:val="00A44C6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44C64"/>
  </w:style>
  <w:style w:type="paragraph" w:styleId="a5">
    <w:name w:val="Balloon Text"/>
    <w:basedOn w:val="a"/>
    <w:link w:val="a6"/>
    <w:uiPriority w:val="99"/>
    <w:semiHidden/>
    <w:unhideWhenUsed/>
    <w:rsid w:val="00A4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C6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4C6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4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4C6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hyperlink" Target="https://op.odin.ru/news/?id=63716" TargetMode="External"/><Relationship Id="rId34" Type="http://schemas.openxmlformats.org/officeDocument/2006/relationships/hyperlink" Target="https://op.odin.ru/news/?id=64481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s://op.odin.ru/news/?id=65560" TargetMode="External"/><Relationship Id="rId50" Type="http://schemas.openxmlformats.org/officeDocument/2006/relationships/image" Target="media/image26.jpeg"/><Relationship Id="rId55" Type="http://schemas.openxmlformats.org/officeDocument/2006/relationships/hyperlink" Target="https://op.odin.ru/news/?id=62677" TargetMode="External"/><Relationship Id="rId63" Type="http://schemas.openxmlformats.org/officeDocument/2006/relationships/image" Target="media/image34.jpeg"/><Relationship Id="rId68" Type="http://schemas.openxmlformats.org/officeDocument/2006/relationships/image" Target="media/image37.jpeg"/><Relationship Id="rId76" Type="http://schemas.openxmlformats.org/officeDocument/2006/relationships/image" Target="media/image41.jpeg"/><Relationship Id="rId84" Type="http://schemas.openxmlformats.org/officeDocument/2006/relationships/hyperlink" Target="https://op.odin.ru/news/?id=62634" TargetMode="External"/><Relationship Id="rId89" Type="http://schemas.openxmlformats.org/officeDocument/2006/relationships/image" Target="media/image50.png"/><Relationship Id="rId97" Type="http://schemas.openxmlformats.org/officeDocument/2006/relationships/hyperlink" Target="https://vk.com/odi_city?z=video-31217732_456240954%2Fvideos-31217732%2Fpl_-31217732_-2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9.png"/><Relationship Id="rId92" Type="http://schemas.openxmlformats.org/officeDocument/2006/relationships/image" Target="media/image52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hyperlink" Target="http://odinweek.ru/articles/2018/05/14/kilometry-slavnogo-puti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youtu.be/ZL4OPVnLYwQ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7.jpeg"/><Relationship Id="rId40" Type="http://schemas.openxmlformats.org/officeDocument/2006/relationships/hyperlink" Target="https://op.odin.ru/news/?id=64692" TargetMode="External"/><Relationship Id="rId45" Type="http://schemas.openxmlformats.org/officeDocument/2006/relationships/hyperlink" Target="https://op.odin.ru/news/?id=66441" TargetMode="External"/><Relationship Id="rId53" Type="http://schemas.openxmlformats.org/officeDocument/2006/relationships/image" Target="media/image28.jpeg"/><Relationship Id="rId58" Type="http://schemas.openxmlformats.org/officeDocument/2006/relationships/hyperlink" Target="http://opmo.mosreg.ru/activities/vstrecha_s_rukovodstvom_mifns_rossii_22_po_moskovskoy_oblasti/" TargetMode="External"/><Relationship Id="rId66" Type="http://schemas.openxmlformats.org/officeDocument/2006/relationships/image" Target="media/image36.jpeg"/><Relationship Id="rId74" Type="http://schemas.openxmlformats.org/officeDocument/2006/relationships/image" Target="media/image40.jpeg"/><Relationship Id="rId79" Type="http://schemas.openxmlformats.org/officeDocument/2006/relationships/image" Target="media/image43.jpeg"/><Relationship Id="rId87" Type="http://schemas.openxmlformats.org/officeDocument/2006/relationships/hyperlink" Target="https://op.odin.ru/news/?id=6555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p.odin.ru/news/?id=62723" TargetMode="External"/><Relationship Id="rId82" Type="http://schemas.openxmlformats.org/officeDocument/2006/relationships/image" Target="media/image45.jpeg"/><Relationship Id="rId90" Type="http://schemas.openxmlformats.org/officeDocument/2006/relationships/hyperlink" Target="https://op.odin.ru/news/?id=64580" TargetMode="External"/><Relationship Id="rId95" Type="http://schemas.openxmlformats.org/officeDocument/2006/relationships/oleObject" Target="embeddings/oleObject1.bin"/><Relationship Id="rId19" Type="http://schemas.openxmlformats.org/officeDocument/2006/relationships/image" Target="media/image7.jpeg"/><Relationship Id="rId14" Type="http://schemas.openxmlformats.org/officeDocument/2006/relationships/hyperlink" Target="https://op.odin.ru/news/?id=62792" TargetMode="External"/><Relationship Id="rId22" Type="http://schemas.openxmlformats.org/officeDocument/2006/relationships/hyperlink" Target="https://op.odin.ru/news/?id=63797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opmo.mosreg.ru/activities/v_odintsovskom_rayone_proshel_avto_motoprobeg_po_pamyatnym_mestam_estafeta_pamyati/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21.jpeg"/><Relationship Id="rId48" Type="http://schemas.openxmlformats.org/officeDocument/2006/relationships/image" Target="media/image24.jpeg"/><Relationship Id="rId56" Type="http://schemas.openxmlformats.org/officeDocument/2006/relationships/image" Target="media/image30.png"/><Relationship Id="rId64" Type="http://schemas.openxmlformats.org/officeDocument/2006/relationships/image" Target="media/image35.jpeg"/><Relationship Id="rId69" Type="http://schemas.openxmlformats.org/officeDocument/2006/relationships/hyperlink" Target="https://op.odin.ru/news/?id=66492" TargetMode="External"/><Relationship Id="rId77" Type="http://schemas.openxmlformats.org/officeDocument/2006/relationships/image" Target="media/image42.jpeg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7.jpeg"/><Relationship Id="rId72" Type="http://schemas.openxmlformats.org/officeDocument/2006/relationships/hyperlink" Target="https://op.odin.ru/news/?id=66479&amp;print=1" TargetMode="External"/><Relationship Id="rId80" Type="http://schemas.openxmlformats.org/officeDocument/2006/relationships/image" Target="media/image44.png"/><Relationship Id="rId85" Type="http://schemas.openxmlformats.org/officeDocument/2006/relationships/image" Target="media/image47.jpeg"/><Relationship Id="rId93" Type="http://schemas.openxmlformats.org/officeDocument/2006/relationships/hyperlink" Target="https://op.odin.ru/news/?id=66159" TargetMode="External"/><Relationship Id="rId98" Type="http://schemas.openxmlformats.org/officeDocument/2006/relationships/hyperlink" Target="https://vk.com/odi_city?z=video-31217732_456240896%2Fpl_-31217732_-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p.odin.ru/news/?id=62184" TargetMode="External"/><Relationship Id="rId17" Type="http://schemas.openxmlformats.org/officeDocument/2006/relationships/hyperlink" Target="https://op.odin.ru/news/?id=63235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4.jpeg"/><Relationship Id="rId38" Type="http://schemas.openxmlformats.org/officeDocument/2006/relationships/hyperlink" Target="https://op.odin.ru/news/?id=64428" TargetMode="External"/><Relationship Id="rId46" Type="http://schemas.openxmlformats.org/officeDocument/2006/relationships/image" Target="media/image23.jpeg"/><Relationship Id="rId59" Type="http://schemas.openxmlformats.org/officeDocument/2006/relationships/image" Target="media/image31.jpeg"/><Relationship Id="rId67" Type="http://schemas.openxmlformats.org/officeDocument/2006/relationships/hyperlink" Target="https://op.odin.ru/news/?id=65437" TargetMode="External"/><Relationship Id="rId20" Type="http://schemas.openxmlformats.org/officeDocument/2006/relationships/image" Target="media/image8.jpeg"/><Relationship Id="rId41" Type="http://schemas.openxmlformats.org/officeDocument/2006/relationships/image" Target="media/image19.jpeg"/><Relationship Id="rId54" Type="http://schemas.openxmlformats.org/officeDocument/2006/relationships/image" Target="media/image29.jpeg"/><Relationship Id="rId62" Type="http://schemas.openxmlformats.org/officeDocument/2006/relationships/image" Target="media/image33.jpeg"/><Relationship Id="rId70" Type="http://schemas.openxmlformats.org/officeDocument/2006/relationships/image" Target="media/image38.jpeg"/><Relationship Id="rId75" Type="http://schemas.openxmlformats.org/officeDocument/2006/relationships/hyperlink" Target="https://op.odin.ru/news/?id=63473" TargetMode="External"/><Relationship Id="rId83" Type="http://schemas.openxmlformats.org/officeDocument/2006/relationships/image" Target="media/image46.jpeg"/><Relationship Id="rId88" Type="http://schemas.openxmlformats.org/officeDocument/2006/relationships/image" Target="media/image49.png"/><Relationship Id="rId91" Type="http://schemas.openxmlformats.org/officeDocument/2006/relationships/image" Target="media/image51.jpeg"/><Relationship Id="rId96" Type="http://schemas.openxmlformats.org/officeDocument/2006/relationships/hyperlink" Target="https://odintsovo.info/news/?id=6664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op.odin.ru/news/?id=63915" TargetMode="External"/><Relationship Id="rId28" Type="http://schemas.openxmlformats.org/officeDocument/2006/relationships/hyperlink" Target="https://www.youtube.com/watch?v=yYERMEnSRXQ" TargetMode="External"/><Relationship Id="rId36" Type="http://schemas.openxmlformats.org/officeDocument/2006/relationships/image" Target="media/image16.jpeg"/><Relationship Id="rId49" Type="http://schemas.openxmlformats.org/officeDocument/2006/relationships/image" Target="media/image25.jpeg"/><Relationship Id="rId57" Type="http://schemas.openxmlformats.org/officeDocument/2006/relationships/hyperlink" Target="https://op.odin.ru/news/?id=62998" TargetMode="External"/><Relationship Id="rId10" Type="http://schemas.openxmlformats.org/officeDocument/2006/relationships/hyperlink" Target="https://vk.com/opodin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2.jpeg"/><Relationship Id="rId52" Type="http://schemas.openxmlformats.org/officeDocument/2006/relationships/hyperlink" Target="https://op.odin.ru/news/?id=66046" TargetMode="External"/><Relationship Id="rId60" Type="http://schemas.openxmlformats.org/officeDocument/2006/relationships/image" Target="media/image32.jpeg"/><Relationship Id="rId65" Type="http://schemas.openxmlformats.org/officeDocument/2006/relationships/hyperlink" Target="https://op.odin.ru/news/?id=63796" TargetMode="External"/><Relationship Id="rId73" Type="http://schemas.openxmlformats.org/officeDocument/2006/relationships/hyperlink" Target="https://op.odin.ru/news/?id=66479" TargetMode="External"/><Relationship Id="rId78" Type="http://schemas.openxmlformats.org/officeDocument/2006/relationships/hyperlink" Target="https://op.odin.ru/news/?id=63317" TargetMode="External"/><Relationship Id="rId81" Type="http://schemas.openxmlformats.org/officeDocument/2006/relationships/hyperlink" Target="https://op.odin.ru/news/?id=63127" TargetMode="External"/><Relationship Id="rId86" Type="http://schemas.openxmlformats.org/officeDocument/2006/relationships/image" Target="media/image48.jpeg"/><Relationship Id="rId94" Type="http://schemas.openxmlformats.org/officeDocument/2006/relationships/image" Target="media/image53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op.odin.ru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3763</Words>
  <Characters>21454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15</cp:revision>
  <dcterms:created xsi:type="dcterms:W3CDTF">2018-11-22T02:24:00Z</dcterms:created>
  <dcterms:modified xsi:type="dcterms:W3CDTF">2018-11-22T06:43:00Z</dcterms:modified>
</cp:coreProperties>
</file>